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C1A" w:rsidRPr="00F664F1" w:rsidRDefault="00D241AA" w:rsidP="00F664F1">
      <w:pPr>
        <w:jc w:val="center"/>
        <w:rPr>
          <w:rFonts w:ascii="黑体" w:eastAsia="黑体" w:hAnsi="黑体"/>
          <w:b/>
          <w:sz w:val="32"/>
          <w:szCs w:val="32"/>
        </w:rPr>
      </w:pPr>
      <w:r w:rsidRPr="00F664F1">
        <w:rPr>
          <w:rFonts w:ascii="黑体" w:eastAsia="黑体" w:hAnsi="黑体" w:hint="eastAsia"/>
          <w:b/>
          <w:sz w:val="32"/>
          <w:szCs w:val="32"/>
        </w:rPr>
        <w:t>轨道交通学院</w:t>
      </w:r>
    </w:p>
    <w:p w:rsidR="00D241AA" w:rsidRPr="00F664F1" w:rsidRDefault="00D241AA" w:rsidP="00F664F1">
      <w:pPr>
        <w:jc w:val="center"/>
        <w:rPr>
          <w:rFonts w:asciiTheme="minorEastAsia" w:eastAsiaTheme="minorEastAsia" w:hAnsiTheme="minorEastAsia"/>
          <w:b/>
          <w:sz w:val="32"/>
          <w:szCs w:val="32"/>
        </w:rPr>
      </w:pPr>
      <w:r w:rsidRPr="00F664F1">
        <w:rPr>
          <w:rFonts w:asciiTheme="minorEastAsia" w:eastAsiaTheme="minorEastAsia" w:hAnsiTheme="minorEastAsia" w:hint="eastAsia"/>
          <w:b/>
          <w:sz w:val="32"/>
          <w:szCs w:val="32"/>
        </w:rPr>
        <w:t>201</w:t>
      </w:r>
      <w:r w:rsidR="00AD3A61">
        <w:rPr>
          <w:rFonts w:asciiTheme="minorEastAsia" w:eastAsiaTheme="minorEastAsia" w:hAnsiTheme="minorEastAsia" w:hint="eastAsia"/>
          <w:b/>
          <w:sz w:val="32"/>
          <w:szCs w:val="32"/>
        </w:rPr>
        <w:t>6</w:t>
      </w:r>
      <w:r w:rsidRPr="00F664F1">
        <w:rPr>
          <w:rFonts w:asciiTheme="minorEastAsia" w:eastAsiaTheme="minorEastAsia" w:hAnsiTheme="minorEastAsia" w:hint="eastAsia"/>
          <w:b/>
          <w:sz w:val="32"/>
          <w:szCs w:val="32"/>
        </w:rPr>
        <w:t>-201</w:t>
      </w:r>
      <w:r w:rsidR="00AD3A61">
        <w:rPr>
          <w:rFonts w:asciiTheme="minorEastAsia" w:eastAsiaTheme="minorEastAsia" w:hAnsiTheme="minorEastAsia" w:hint="eastAsia"/>
          <w:b/>
          <w:sz w:val="32"/>
          <w:szCs w:val="32"/>
        </w:rPr>
        <w:t>7</w:t>
      </w:r>
      <w:r w:rsidRPr="00F664F1">
        <w:rPr>
          <w:rFonts w:asciiTheme="minorEastAsia" w:eastAsiaTheme="minorEastAsia" w:hAnsiTheme="minorEastAsia" w:hint="eastAsia"/>
          <w:b/>
          <w:sz w:val="32"/>
          <w:szCs w:val="32"/>
        </w:rPr>
        <w:t>学年</w:t>
      </w:r>
      <w:proofErr w:type="gramStart"/>
      <w:r w:rsidRPr="00F664F1">
        <w:rPr>
          <w:rFonts w:asciiTheme="minorEastAsia" w:eastAsiaTheme="minorEastAsia" w:hAnsiTheme="minorEastAsia" w:hint="eastAsia"/>
          <w:b/>
          <w:sz w:val="32"/>
          <w:szCs w:val="32"/>
        </w:rPr>
        <w:t>第二学期期</w:t>
      </w:r>
      <w:proofErr w:type="gramEnd"/>
      <w:r w:rsidRPr="00F664F1">
        <w:rPr>
          <w:rFonts w:asciiTheme="minorEastAsia" w:eastAsiaTheme="minorEastAsia" w:hAnsiTheme="minorEastAsia" w:hint="eastAsia"/>
          <w:b/>
          <w:sz w:val="32"/>
          <w:szCs w:val="32"/>
        </w:rPr>
        <w:t>中教学质量分析报告</w:t>
      </w:r>
    </w:p>
    <w:p w:rsidR="00D241AA" w:rsidRPr="00F664F1" w:rsidRDefault="0055627D" w:rsidP="00E53EA5">
      <w:pPr>
        <w:ind w:firstLineChars="200" w:firstLine="560"/>
        <w:rPr>
          <w:sz w:val="28"/>
          <w:szCs w:val="28"/>
        </w:rPr>
      </w:pPr>
      <w:r>
        <w:rPr>
          <w:rFonts w:hint="eastAsia"/>
          <w:sz w:val="28"/>
          <w:szCs w:val="28"/>
        </w:rPr>
        <w:t>为更好地了解我院教师开学以来的教学状况，进一步规范教学行为</w:t>
      </w:r>
      <w:r w:rsidR="003C1A37">
        <w:rPr>
          <w:rFonts w:hint="eastAsia"/>
          <w:sz w:val="28"/>
          <w:szCs w:val="28"/>
        </w:rPr>
        <w:t>，提高教学质量，根据教务处传达的开展</w:t>
      </w:r>
      <w:r w:rsidR="003C1A37">
        <w:rPr>
          <w:rFonts w:hint="eastAsia"/>
          <w:sz w:val="28"/>
          <w:szCs w:val="28"/>
        </w:rPr>
        <w:t>2016-2017</w:t>
      </w:r>
      <w:r w:rsidR="003C1A37">
        <w:rPr>
          <w:rFonts w:hint="eastAsia"/>
          <w:sz w:val="28"/>
          <w:szCs w:val="28"/>
        </w:rPr>
        <w:t>学年</w:t>
      </w:r>
      <w:proofErr w:type="gramStart"/>
      <w:r w:rsidR="003C1A37">
        <w:rPr>
          <w:rFonts w:hint="eastAsia"/>
          <w:sz w:val="28"/>
          <w:szCs w:val="28"/>
        </w:rPr>
        <w:t>第二学期期</w:t>
      </w:r>
      <w:proofErr w:type="gramEnd"/>
      <w:r w:rsidR="003C1A37">
        <w:rPr>
          <w:rFonts w:hint="eastAsia"/>
          <w:sz w:val="28"/>
          <w:szCs w:val="28"/>
        </w:rPr>
        <w:t>中教学质量检查的通知要求，</w:t>
      </w:r>
      <w:r w:rsidR="003D2405">
        <w:rPr>
          <w:rFonts w:hint="eastAsia"/>
          <w:sz w:val="28"/>
          <w:szCs w:val="28"/>
        </w:rPr>
        <w:t>我院以</w:t>
      </w:r>
      <w:r w:rsidR="003D2405" w:rsidRPr="003D2405">
        <w:rPr>
          <w:rFonts w:hint="eastAsia"/>
          <w:sz w:val="28"/>
          <w:szCs w:val="28"/>
        </w:rPr>
        <w:t>本科审核评估</w:t>
      </w:r>
      <w:r w:rsidR="003D2405">
        <w:rPr>
          <w:rFonts w:hint="eastAsia"/>
          <w:sz w:val="28"/>
          <w:szCs w:val="28"/>
        </w:rPr>
        <w:t>为抓手，以能力培养为核心，开展期中教学质量检查工作。</w:t>
      </w:r>
      <w:r w:rsidR="00E53EA5" w:rsidRPr="00E53EA5">
        <w:rPr>
          <w:rFonts w:hint="eastAsia"/>
          <w:sz w:val="28"/>
          <w:szCs w:val="28"/>
        </w:rPr>
        <w:t>轨道交通学院根据本学期教学进程，按照学校教学质量管理和监控的检查制度，在第</w:t>
      </w:r>
      <w:r w:rsidR="003D2405">
        <w:rPr>
          <w:rFonts w:hint="eastAsia"/>
          <w:sz w:val="28"/>
          <w:szCs w:val="28"/>
        </w:rPr>
        <w:t>九</w:t>
      </w:r>
      <w:r w:rsidR="00E53EA5" w:rsidRPr="00E53EA5">
        <w:rPr>
          <w:rFonts w:hint="eastAsia"/>
          <w:sz w:val="28"/>
          <w:szCs w:val="28"/>
        </w:rPr>
        <w:t>～十二周开展本学期期中教学质量检查。本次教学质量检查的重点为：教学质量监控、</w:t>
      </w:r>
      <w:r w:rsidR="003D2405">
        <w:rPr>
          <w:rFonts w:hint="eastAsia"/>
          <w:sz w:val="28"/>
          <w:szCs w:val="28"/>
        </w:rPr>
        <w:t>教学文档的规范检查、</w:t>
      </w:r>
      <w:r w:rsidR="00404464">
        <w:rPr>
          <w:rFonts w:hint="eastAsia"/>
          <w:sz w:val="28"/>
          <w:szCs w:val="28"/>
        </w:rPr>
        <w:t>教师学生座谈会，</w:t>
      </w:r>
      <w:r w:rsidR="00E53EA5" w:rsidRPr="00E53EA5">
        <w:rPr>
          <w:rFonts w:hint="eastAsia"/>
          <w:sz w:val="28"/>
          <w:szCs w:val="28"/>
        </w:rPr>
        <w:t>两级看（听）课等内容；本学期期中教学检查采用：听课（看课）、座谈会、二级学院自查、督导抽查、期中考试等多种形式进行。</w:t>
      </w:r>
      <w:r w:rsidR="00D241AA" w:rsidRPr="00F664F1">
        <w:rPr>
          <w:rFonts w:hint="eastAsia"/>
          <w:sz w:val="28"/>
          <w:szCs w:val="28"/>
        </w:rPr>
        <w:t>现对具体检查情况总结分析如下：</w:t>
      </w:r>
    </w:p>
    <w:p w:rsidR="00D241AA" w:rsidRPr="00F664F1" w:rsidRDefault="00644ED7">
      <w:pPr>
        <w:rPr>
          <w:b/>
          <w:sz w:val="28"/>
          <w:szCs w:val="28"/>
        </w:rPr>
      </w:pPr>
      <w:r w:rsidRPr="00F664F1">
        <w:rPr>
          <w:rFonts w:hint="eastAsia"/>
          <w:b/>
          <w:sz w:val="28"/>
          <w:szCs w:val="28"/>
        </w:rPr>
        <w:t>一）听课情况</w:t>
      </w:r>
    </w:p>
    <w:p w:rsidR="00254CC9" w:rsidRDefault="00254CC9">
      <w:r w:rsidRPr="00F664F1">
        <w:rPr>
          <w:rFonts w:hint="eastAsia"/>
          <w:b/>
          <w:sz w:val="28"/>
          <w:szCs w:val="28"/>
        </w:rPr>
        <w:t>1</w:t>
      </w:r>
      <w:r w:rsidRPr="00F664F1">
        <w:rPr>
          <w:rFonts w:hint="eastAsia"/>
          <w:b/>
          <w:sz w:val="28"/>
          <w:szCs w:val="28"/>
        </w:rPr>
        <w:t>、总体情况</w:t>
      </w:r>
    </w:p>
    <w:p w:rsidR="00644ED7" w:rsidRDefault="009841D6" w:rsidP="009841D6">
      <w:pPr>
        <w:ind w:firstLineChars="200" w:firstLine="560"/>
      </w:pPr>
      <w:r w:rsidRPr="009841D6">
        <w:rPr>
          <w:rFonts w:hint="eastAsia"/>
          <w:sz w:val="28"/>
          <w:szCs w:val="28"/>
        </w:rPr>
        <w:t>201</w:t>
      </w:r>
      <w:r w:rsidR="00837A14">
        <w:rPr>
          <w:rFonts w:hint="eastAsia"/>
          <w:sz w:val="28"/>
          <w:szCs w:val="28"/>
        </w:rPr>
        <w:t>6</w:t>
      </w:r>
      <w:r w:rsidRPr="009841D6">
        <w:rPr>
          <w:rFonts w:hint="eastAsia"/>
          <w:sz w:val="28"/>
          <w:szCs w:val="28"/>
        </w:rPr>
        <w:t>－</w:t>
      </w:r>
      <w:r w:rsidRPr="009841D6">
        <w:rPr>
          <w:rFonts w:hint="eastAsia"/>
          <w:sz w:val="28"/>
          <w:szCs w:val="28"/>
        </w:rPr>
        <w:t>201</w:t>
      </w:r>
      <w:r w:rsidR="00837A14">
        <w:rPr>
          <w:rFonts w:hint="eastAsia"/>
          <w:sz w:val="28"/>
          <w:szCs w:val="28"/>
        </w:rPr>
        <w:t>7</w:t>
      </w:r>
      <w:r w:rsidRPr="009841D6">
        <w:rPr>
          <w:rFonts w:hint="eastAsia"/>
          <w:sz w:val="28"/>
          <w:szCs w:val="28"/>
        </w:rPr>
        <w:t>学年第</w:t>
      </w:r>
      <w:r w:rsidRPr="009841D6">
        <w:rPr>
          <w:rFonts w:hint="eastAsia"/>
          <w:sz w:val="28"/>
          <w:szCs w:val="28"/>
        </w:rPr>
        <w:t>2</w:t>
      </w:r>
      <w:r w:rsidRPr="009841D6">
        <w:rPr>
          <w:rFonts w:hint="eastAsia"/>
          <w:sz w:val="28"/>
          <w:szCs w:val="28"/>
        </w:rPr>
        <w:t>学期轨道交通学院有关人员应听课</w:t>
      </w:r>
      <w:r w:rsidRPr="009841D6">
        <w:rPr>
          <w:rFonts w:hint="eastAsia"/>
          <w:sz w:val="28"/>
          <w:szCs w:val="28"/>
        </w:rPr>
        <w:t>42</w:t>
      </w:r>
      <w:r w:rsidRPr="009841D6">
        <w:rPr>
          <w:rFonts w:hint="eastAsia"/>
          <w:sz w:val="28"/>
          <w:szCs w:val="28"/>
        </w:rPr>
        <w:t>人次，实际听课</w:t>
      </w:r>
      <w:r w:rsidRPr="009841D6">
        <w:rPr>
          <w:rFonts w:hint="eastAsia"/>
          <w:sz w:val="28"/>
          <w:szCs w:val="28"/>
        </w:rPr>
        <w:t xml:space="preserve">42 </w:t>
      </w:r>
      <w:r w:rsidRPr="009841D6">
        <w:rPr>
          <w:rFonts w:hint="eastAsia"/>
          <w:sz w:val="28"/>
          <w:szCs w:val="28"/>
        </w:rPr>
        <w:t>人次。其中对教师评价：</w:t>
      </w:r>
      <w:r w:rsidRPr="009841D6">
        <w:rPr>
          <w:rFonts w:hint="eastAsia"/>
          <w:sz w:val="28"/>
          <w:szCs w:val="28"/>
        </w:rPr>
        <w:t xml:space="preserve">  A 1</w:t>
      </w:r>
      <w:r w:rsidR="007C106A">
        <w:rPr>
          <w:rFonts w:hint="eastAsia"/>
          <w:sz w:val="28"/>
          <w:szCs w:val="28"/>
        </w:rPr>
        <w:t>9</w:t>
      </w:r>
      <w:r w:rsidRPr="009841D6">
        <w:rPr>
          <w:rFonts w:hint="eastAsia"/>
          <w:sz w:val="28"/>
          <w:szCs w:val="28"/>
        </w:rPr>
        <w:t>人次、</w:t>
      </w:r>
      <w:r w:rsidRPr="009841D6">
        <w:rPr>
          <w:rFonts w:hint="eastAsia"/>
          <w:sz w:val="28"/>
          <w:szCs w:val="28"/>
        </w:rPr>
        <w:t xml:space="preserve">B </w:t>
      </w:r>
      <w:r w:rsidR="007C106A">
        <w:rPr>
          <w:rFonts w:hint="eastAsia"/>
          <w:sz w:val="28"/>
          <w:szCs w:val="28"/>
        </w:rPr>
        <w:t>23</w:t>
      </w:r>
      <w:r w:rsidRPr="009841D6">
        <w:rPr>
          <w:rFonts w:hint="eastAsia"/>
          <w:sz w:val="28"/>
          <w:szCs w:val="28"/>
        </w:rPr>
        <w:t>人次、</w:t>
      </w:r>
      <w:r w:rsidRPr="009841D6">
        <w:rPr>
          <w:rFonts w:hint="eastAsia"/>
          <w:sz w:val="28"/>
          <w:szCs w:val="28"/>
        </w:rPr>
        <w:t xml:space="preserve">C </w:t>
      </w:r>
      <w:r w:rsidR="007C106A">
        <w:rPr>
          <w:rFonts w:hint="eastAsia"/>
          <w:sz w:val="28"/>
          <w:szCs w:val="28"/>
        </w:rPr>
        <w:t>0</w:t>
      </w:r>
      <w:r w:rsidRPr="009841D6">
        <w:rPr>
          <w:rFonts w:hint="eastAsia"/>
          <w:sz w:val="28"/>
          <w:szCs w:val="28"/>
        </w:rPr>
        <w:t xml:space="preserve"> </w:t>
      </w:r>
      <w:r w:rsidRPr="009841D6">
        <w:rPr>
          <w:rFonts w:hint="eastAsia"/>
          <w:sz w:val="28"/>
          <w:szCs w:val="28"/>
        </w:rPr>
        <w:t>人次、</w:t>
      </w:r>
      <w:r w:rsidRPr="009841D6">
        <w:rPr>
          <w:rFonts w:hint="eastAsia"/>
          <w:sz w:val="28"/>
          <w:szCs w:val="28"/>
        </w:rPr>
        <w:t>D  0</w:t>
      </w:r>
      <w:r w:rsidRPr="009841D6">
        <w:rPr>
          <w:rFonts w:hint="eastAsia"/>
          <w:sz w:val="28"/>
          <w:szCs w:val="28"/>
        </w:rPr>
        <w:t>人次。对学生评</w:t>
      </w:r>
      <w:bookmarkStart w:id="0" w:name="_GoBack"/>
      <w:bookmarkEnd w:id="0"/>
      <w:r w:rsidRPr="009841D6">
        <w:rPr>
          <w:rFonts w:hint="eastAsia"/>
          <w:sz w:val="28"/>
          <w:szCs w:val="28"/>
        </w:rPr>
        <w:t>价：</w:t>
      </w:r>
      <w:r w:rsidRPr="009841D6">
        <w:rPr>
          <w:rFonts w:hint="eastAsia"/>
          <w:sz w:val="28"/>
          <w:szCs w:val="28"/>
        </w:rPr>
        <w:t>A</w:t>
      </w:r>
      <w:r w:rsidR="007C106A">
        <w:rPr>
          <w:rFonts w:hint="eastAsia"/>
          <w:sz w:val="28"/>
          <w:szCs w:val="28"/>
        </w:rPr>
        <w:t xml:space="preserve"> 15</w:t>
      </w:r>
      <w:r w:rsidRPr="009841D6">
        <w:rPr>
          <w:rFonts w:hint="eastAsia"/>
          <w:sz w:val="28"/>
          <w:szCs w:val="28"/>
        </w:rPr>
        <w:t>次、</w:t>
      </w:r>
      <w:r w:rsidRPr="009841D6">
        <w:rPr>
          <w:rFonts w:hint="eastAsia"/>
          <w:sz w:val="28"/>
          <w:szCs w:val="28"/>
        </w:rPr>
        <w:t>B</w:t>
      </w:r>
      <w:r w:rsidR="007C106A">
        <w:rPr>
          <w:rFonts w:hint="eastAsia"/>
          <w:sz w:val="28"/>
          <w:szCs w:val="28"/>
        </w:rPr>
        <w:t xml:space="preserve"> 27</w:t>
      </w:r>
      <w:r w:rsidRPr="009841D6">
        <w:rPr>
          <w:rFonts w:hint="eastAsia"/>
          <w:sz w:val="28"/>
          <w:szCs w:val="28"/>
        </w:rPr>
        <w:t>次、</w:t>
      </w:r>
      <w:r w:rsidRPr="009841D6">
        <w:rPr>
          <w:rFonts w:hint="eastAsia"/>
          <w:sz w:val="28"/>
          <w:szCs w:val="28"/>
        </w:rPr>
        <w:t xml:space="preserve">C 0 </w:t>
      </w:r>
      <w:r w:rsidRPr="009841D6">
        <w:rPr>
          <w:rFonts w:hint="eastAsia"/>
          <w:sz w:val="28"/>
          <w:szCs w:val="28"/>
        </w:rPr>
        <w:t>次、</w:t>
      </w:r>
      <w:r w:rsidRPr="009841D6">
        <w:rPr>
          <w:rFonts w:hint="eastAsia"/>
          <w:sz w:val="28"/>
          <w:szCs w:val="28"/>
        </w:rPr>
        <w:t xml:space="preserve">D 0 </w:t>
      </w:r>
      <w:r w:rsidRPr="009841D6">
        <w:rPr>
          <w:rFonts w:hint="eastAsia"/>
          <w:sz w:val="28"/>
          <w:szCs w:val="28"/>
        </w:rPr>
        <w:t>次。</w:t>
      </w:r>
      <w:r w:rsidR="003D4B20" w:rsidRPr="00F664F1">
        <w:rPr>
          <w:rFonts w:hint="eastAsia"/>
          <w:sz w:val="28"/>
          <w:szCs w:val="28"/>
        </w:rPr>
        <w:t>具体参见表</w:t>
      </w:r>
      <w:r w:rsidR="003D4B20" w:rsidRPr="00F664F1">
        <w:rPr>
          <w:rFonts w:hint="eastAsia"/>
          <w:sz w:val="28"/>
          <w:szCs w:val="28"/>
        </w:rPr>
        <w:t>1</w:t>
      </w:r>
      <w:r w:rsidR="003D4B20" w:rsidRPr="00F664F1">
        <w:rPr>
          <w:rFonts w:hint="eastAsia"/>
          <w:sz w:val="28"/>
          <w:szCs w:val="28"/>
        </w:rPr>
        <w:t>。</w:t>
      </w:r>
    </w:p>
    <w:p w:rsidR="003D4B20" w:rsidRPr="000E739E" w:rsidRDefault="003D4B20" w:rsidP="00F664F1">
      <w:pPr>
        <w:jc w:val="center"/>
        <w:rPr>
          <w:sz w:val="28"/>
          <w:szCs w:val="28"/>
        </w:rPr>
      </w:pPr>
      <w:r w:rsidRPr="000E739E">
        <w:rPr>
          <w:rFonts w:hint="eastAsia"/>
          <w:sz w:val="28"/>
          <w:szCs w:val="28"/>
        </w:rPr>
        <w:t>表</w:t>
      </w:r>
      <w:r w:rsidRPr="000E739E">
        <w:rPr>
          <w:rFonts w:hint="eastAsia"/>
          <w:sz w:val="28"/>
          <w:szCs w:val="28"/>
        </w:rPr>
        <w:t xml:space="preserve">1 </w:t>
      </w:r>
      <w:r w:rsidRPr="000E739E">
        <w:rPr>
          <w:rFonts w:hint="eastAsia"/>
          <w:sz w:val="28"/>
          <w:szCs w:val="28"/>
        </w:rPr>
        <w:t>学院领导、教研室主任等听课情况统计</w:t>
      </w:r>
    </w:p>
    <w:tbl>
      <w:tblPr>
        <w:tblStyle w:val="a3"/>
        <w:tblW w:w="8364" w:type="dxa"/>
        <w:tblInd w:w="108" w:type="dxa"/>
        <w:tblLayout w:type="fixed"/>
        <w:tblLook w:val="04A0" w:firstRow="1" w:lastRow="0" w:firstColumn="1" w:lastColumn="0" w:noHBand="0" w:noVBand="1"/>
      </w:tblPr>
      <w:tblGrid>
        <w:gridCol w:w="3402"/>
        <w:gridCol w:w="993"/>
        <w:gridCol w:w="992"/>
        <w:gridCol w:w="850"/>
        <w:gridCol w:w="936"/>
        <w:gridCol w:w="1191"/>
      </w:tblGrid>
      <w:tr w:rsidR="00625C98" w:rsidRPr="000E739E" w:rsidTr="000E739E">
        <w:tc>
          <w:tcPr>
            <w:tcW w:w="3402" w:type="dxa"/>
          </w:tcPr>
          <w:p w:rsidR="003D4B20" w:rsidRPr="000E739E" w:rsidRDefault="003D4B20">
            <w:pPr>
              <w:rPr>
                <w:sz w:val="28"/>
                <w:szCs w:val="28"/>
              </w:rPr>
            </w:pPr>
            <w:r w:rsidRPr="000E739E">
              <w:rPr>
                <w:rFonts w:hint="eastAsia"/>
                <w:sz w:val="28"/>
                <w:szCs w:val="28"/>
              </w:rPr>
              <w:t>评价等级</w:t>
            </w:r>
          </w:p>
        </w:tc>
        <w:tc>
          <w:tcPr>
            <w:tcW w:w="993" w:type="dxa"/>
          </w:tcPr>
          <w:p w:rsidR="003D4B20" w:rsidRPr="000E739E" w:rsidRDefault="003D4B20" w:rsidP="000E739E">
            <w:pPr>
              <w:jc w:val="center"/>
              <w:rPr>
                <w:sz w:val="28"/>
                <w:szCs w:val="28"/>
              </w:rPr>
            </w:pPr>
            <w:r w:rsidRPr="000E739E">
              <w:rPr>
                <w:sz w:val="28"/>
                <w:szCs w:val="28"/>
              </w:rPr>
              <w:t>A</w:t>
            </w:r>
          </w:p>
        </w:tc>
        <w:tc>
          <w:tcPr>
            <w:tcW w:w="992" w:type="dxa"/>
          </w:tcPr>
          <w:p w:rsidR="003D4B20" w:rsidRPr="000E739E" w:rsidRDefault="003D4B20" w:rsidP="000E739E">
            <w:pPr>
              <w:jc w:val="center"/>
              <w:rPr>
                <w:sz w:val="28"/>
                <w:szCs w:val="28"/>
              </w:rPr>
            </w:pPr>
            <w:r w:rsidRPr="000E739E">
              <w:rPr>
                <w:rFonts w:hint="eastAsia"/>
                <w:sz w:val="28"/>
                <w:szCs w:val="28"/>
              </w:rPr>
              <w:t>B</w:t>
            </w:r>
          </w:p>
        </w:tc>
        <w:tc>
          <w:tcPr>
            <w:tcW w:w="850" w:type="dxa"/>
          </w:tcPr>
          <w:p w:rsidR="003D4B20" w:rsidRPr="000E739E" w:rsidRDefault="003D4B20" w:rsidP="000E739E">
            <w:pPr>
              <w:jc w:val="center"/>
              <w:rPr>
                <w:sz w:val="28"/>
                <w:szCs w:val="28"/>
              </w:rPr>
            </w:pPr>
            <w:r w:rsidRPr="000E739E">
              <w:rPr>
                <w:rFonts w:hint="eastAsia"/>
                <w:sz w:val="28"/>
                <w:szCs w:val="28"/>
              </w:rPr>
              <w:t>C</w:t>
            </w:r>
          </w:p>
        </w:tc>
        <w:tc>
          <w:tcPr>
            <w:tcW w:w="936" w:type="dxa"/>
          </w:tcPr>
          <w:p w:rsidR="003D4B20" w:rsidRPr="000E739E" w:rsidRDefault="003D4B20" w:rsidP="000E739E">
            <w:pPr>
              <w:jc w:val="center"/>
              <w:rPr>
                <w:sz w:val="28"/>
                <w:szCs w:val="28"/>
              </w:rPr>
            </w:pPr>
            <w:r w:rsidRPr="000E739E">
              <w:rPr>
                <w:rFonts w:hint="eastAsia"/>
                <w:sz w:val="28"/>
                <w:szCs w:val="28"/>
              </w:rPr>
              <w:t>D</w:t>
            </w:r>
          </w:p>
        </w:tc>
        <w:tc>
          <w:tcPr>
            <w:tcW w:w="1191" w:type="dxa"/>
          </w:tcPr>
          <w:p w:rsidR="003D4B20" w:rsidRPr="000E739E" w:rsidRDefault="003D4B20" w:rsidP="000E739E">
            <w:pPr>
              <w:jc w:val="center"/>
              <w:rPr>
                <w:sz w:val="28"/>
                <w:szCs w:val="28"/>
              </w:rPr>
            </w:pPr>
            <w:r w:rsidRPr="000E739E">
              <w:rPr>
                <w:rFonts w:hint="eastAsia"/>
                <w:sz w:val="28"/>
                <w:szCs w:val="28"/>
              </w:rPr>
              <w:t>总数</w:t>
            </w:r>
          </w:p>
        </w:tc>
      </w:tr>
      <w:tr w:rsidR="00625C98" w:rsidRPr="000E739E" w:rsidTr="000E739E">
        <w:tc>
          <w:tcPr>
            <w:tcW w:w="3402" w:type="dxa"/>
          </w:tcPr>
          <w:p w:rsidR="003D4B20" w:rsidRPr="000E739E" w:rsidRDefault="003D4B20">
            <w:pPr>
              <w:rPr>
                <w:sz w:val="28"/>
                <w:szCs w:val="28"/>
              </w:rPr>
            </w:pPr>
            <w:r w:rsidRPr="000E739E">
              <w:rPr>
                <w:rFonts w:hint="eastAsia"/>
                <w:sz w:val="28"/>
                <w:szCs w:val="28"/>
              </w:rPr>
              <w:t>对教师课堂教学评价</w:t>
            </w:r>
          </w:p>
        </w:tc>
        <w:tc>
          <w:tcPr>
            <w:tcW w:w="993" w:type="dxa"/>
          </w:tcPr>
          <w:p w:rsidR="003D4B20" w:rsidRPr="000E739E" w:rsidRDefault="007C106A" w:rsidP="000E739E">
            <w:pPr>
              <w:jc w:val="center"/>
              <w:rPr>
                <w:sz w:val="28"/>
                <w:szCs w:val="28"/>
              </w:rPr>
            </w:pPr>
            <w:r>
              <w:rPr>
                <w:rFonts w:hint="eastAsia"/>
                <w:sz w:val="28"/>
                <w:szCs w:val="28"/>
              </w:rPr>
              <w:t>19</w:t>
            </w:r>
          </w:p>
        </w:tc>
        <w:tc>
          <w:tcPr>
            <w:tcW w:w="992" w:type="dxa"/>
          </w:tcPr>
          <w:p w:rsidR="003D4B20" w:rsidRPr="000E739E" w:rsidRDefault="007C106A" w:rsidP="000E739E">
            <w:pPr>
              <w:jc w:val="center"/>
              <w:rPr>
                <w:sz w:val="28"/>
                <w:szCs w:val="28"/>
              </w:rPr>
            </w:pPr>
            <w:r>
              <w:rPr>
                <w:rFonts w:hint="eastAsia"/>
                <w:sz w:val="28"/>
                <w:szCs w:val="28"/>
              </w:rPr>
              <w:t>23</w:t>
            </w:r>
          </w:p>
        </w:tc>
        <w:tc>
          <w:tcPr>
            <w:tcW w:w="850" w:type="dxa"/>
          </w:tcPr>
          <w:p w:rsidR="003D4B20" w:rsidRPr="000E739E" w:rsidRDefault="007C106A" w:rsidP="000E739E">
            <w:pPr>
              <w:jc w:val="center"/>
              <w:rPr>
                <w:sz w:val="28"/>
                <w:szCs w:val="28"/>
              </w:rPr>
            </w:pPr>
            <w:r>
              <w:rPr>
                <w:rFonts w:hint="eastAsia"/>
                <w:sz w:val="28"/>
                <w:szCs w:val="28"/>
              </w:rPr>
              <w:t>0</w:t>
            </w:r>
          </w:p>
        </w:tc>
        <w:tc>
          <w:tcPr>
            <w:tcW w:w="936" w:type="dxa"/>
          </w:tcPr>
          <w:p w:rsidR="003D4B20" w:rsidRPr="000E739E" w:rsidRDefault="00E90799" w:rsidP="000E739E">
            <w:pPr>
              <w:jc w:val="center"/>
              <w:rPr>
                <w:sz w:val="28"/>
                <w:szCs w:val="28"/>
              </w:rPr>
            </w:pPr>
            <w:r w:rsidRPr="000E739E">
              <w:rPr>
                <w:rFonts w:hint="eastAsia"/>
                <w:sz w:val="28"/>
                <w:szCs w:val="28"/>
              </w:rPr>
              <w:t>0</w:t>
            </w:r>
          </w:p>
        </w:tc>
        <w:tc>
          <w:tcPr>
            <w:tcW w:w="1191" w:type="dxa"/>
          </w:tcPr>
          <w:p w:rsidR="003D4B20" w:rsidRPr="000E739E" w:rsidRDefault="009841D6" w:rsidP="000E739E">
            <w:pPr>
              <w:jc w:val="center"/>
              <w:rPr>
                <w:sz w:val="28"/>
                <w:szCs w:val="28"/>
              </w:rPr>
            </w:pPr>
            <w:r w:rsidRPr="000E739E">
              <w:rPr>
                <w:rFonts w:hint="eastAsia"/>
                <w:sz w:val="28"/>
                <w:szCs w:val="28"/>
              </w:rPr>
              <w:t>4</w:t>
            </w:r>
            <w:r w:rsidR="00E90799" w:rsidRPr="000E739E">
              <w:rPr>
                <w:rFonts w:hint="eastAsia"/>
                <w:sz w:val="28"/>
                <w:szCs w:val="28"/>
              </w:rPr>
              <w:t>2</w:t>
            </w:r>
          </w:p>
        </w:tc>
      </w:tr>
      <w:tr w:rsidR="00625C98" w:rsidRPr="000E739E" w:rsidTr="000E739E">
        <w:tc>
          <w:tcPr>
            <w:tcW w:w="3402" w:type="dxa"/>
          </w:tcPr>
          <w:p w:rsidR="003D4B20" w:rsidRPr="000E739E" w:rsidRDefault="003D4B20">
            <w:pPr>
              <w:rPr>
                <w:sz w:val="28"/>
                <w:szCs w:val="28"/>
              </w:rPr>
            </w:pPr>
            <w:r w:rsidRPr="000E739E">
              <w:rPr>
                <w:rFonts w:hint="eastAsia"/>
                <w:sz w:val="28"/>
                <w:szCs w:val="28"/>
              </w:rPr>
              <w:t>对学生课堂听课评价</w:t>
            </w:r>
          </w:p>
        </w:tc>
        <w:tc>
          <w:tcPr>
            <w:tcW w:w="993" w:type="dxa"/>
          </w:tcPr>
          <w:p w:rsidR="003D4B20" w:rsidRPr="000E739E" w:rsidRDefault="007C106A" w:rsidP="000E739E">
            <w:pPr>
              <w:jc w:val="center"/>
              <w:rPr>
                <w:sz w:val="28"/>
                <w:szCs w:val="28"/>
              </w:rPr>
            </w:pPr>
            <w:r>
              <w:rPr>
                <w:rFonts w:hint="eastAsia"/>
                <w:sz w:val="28"/>
                <w:szCs w:val="28"/>
              </w:rPr>
              <w:t>15</w:t>
            </w:r>
          </w:p>
        </w:tc>
        <w:tc>
          <w:tcPr>
            <w:tcW w:w="992" w:type="dxa"/>
          </w:tcPr>
          <w:p w:rsidR="003D4B20" w:rsidRPr="000E739E" w:rsidRDefault="007C106A" w:rsidP="000E739E">
            <w:pPr>
              <w:jc w:val="center"/>
              <w:rPr>
                <w:sz w:val="28"/>
                <w:szCs w:val="28"/>
              </w:rPr>
            </w:pPr>
            <w:r>
              <w:rPr>
                <w:rFonts w:hint="eastAsia"/>
                <w:sz w:val="28"/>
                <w:szCs w:val="28"/>
              </w:rPr>
              <w:t>27</w:t>
            </w:r>
          </w:p>
        </w:tc>
        <w:tc>
          <w:tcPr>
            <w:tcW w:w="850" w:type="dxa"/>
          </w:tcPr>
          <w:p w:rsidR="003D4B20" w:rsidRPr="000E739E" w:rsidRDefault="00E90799" w:rsidP="000E739E">
            <w:pPr>
              <w:jc w:val="center"/>
              <w:rPr>
                <w:sz w:val="28"/>
                <w:szCs w:val="28"/>
              </w:rPr>
            </w:pPr>
            <w:r w:rsidRPr="000E739E">
              <w:rPr>
                <w:rFonts w:hint="eastAsia"/>
                <w:sz w:val="28"/>
                <w:szCs w:val="28"/>
              </w:rPr>
              <w:t>0</w:t>
            </w:r>
          </w:p>
        </w:tc>
        <w:tc>
          <w:tcPr>
            <w:tcW w:w="936" w:type="dxa"/>
          </w:tcPr>
          <w:p w:rsidR="003D4B20" w:rsidRPr="000E739E" w:rsidRDefault="00E90799" w:rsidP="000E739E">
            <w:pPr>
              <w:jc w:val="center"/>
              <w:rPr>
                <w:sz w:val="28"/>
                <w:szCs w:val="28"/>
              </w:rPr>
            </w:pPr>
            <w:r w:rsidRPr="000E739E">
              <w:rPr>
                <w:rFonts w:hint="eastAsia"/>
                <w:sz w:val="28"/>
                <w:szCs w:val="28"/>
              </w:rPr>
              <w:t>0</w:t>
            </w:r>
          </w:p>
        </w:tc>
        <w:tc>
          <w:tcPr>
            <w:tcW w:w="1191" w:type="dxa"/>
          </w:tcPr>
          <w:p w:rsidR="003D4B20" w:rsidRPr="000E739E" w:rsidRDefault="009841D6" w:rsidP="000E739E">
            <w:pPr>
              <w:jc w:val="center"/>
              <w:rPr>
                <w:sz w:val="28"/>
                <w:szCs w:val="28"/>
              </w:rPr>
            </w:pPr>
            <w:r w:rsidRPr="000E739E">
              <w:rPr>
                <w:rFonts w:hint="eastAsia"/>
                <w:sz w:val="28"/>
                <w:szCs w:val="28"/>
              </w:rPr>
              <w:t>4</w:t>
            </w:r>
            <w:r w:rsidR="00E90799" w:rsidRPr="000E739E">
              <w:rPr>
                <w:rFonts w:hint="eastAsia"/>
                <w:sz w:val="28"/>
                <w:szCs w:val="28"/>
              </w:rPr>
              <w:t>2</w:t>
            </w:r>
          </w:p>
        </w:tc>
      </w:tr>
    </w:tbl>
    <w:p w:rsidR="00404464" w:rsidRDefault="00404464">
      <w:pPr>
        <w:rPr>
          <w:sz w:val="28"/>
          <w:szCs w:val="28"/>
        </w:rPr>
      </w:pPr>
      <w:r w:rsidRPr="00404464">
        <w:rPr>
          <w:rFonts w:hint="eastAsia"/>
          <w:sz w:val="28"/>
          <w:szCs w:val="28"/>
        </w:rPr>
        <w:lastRenderedPageBreak/>
        <w:t>从</w:t>
      </w:r>
      <w:r>
        <w:rPr>
          <w:rFonts w:hint="eastAsia"/>
          <w:sz w:val="28"/>
          <w:szCs w:val="28"/>
        </w:rPr>
        <w:t>听课情况分析可以看出：</w:t>
      </w:r>
    </w:p>
    <w:p w:rsidR="007936DA" w:rsidRDefault="00404464" w:rsidP="00404464">
      <w:pPr>
        <w:pStyle w:val="a7"/>
        <w:numPr>
          <w:ilvl w:val="0"/>
          <w:numId w:val="2"/>
        </w:numPr>
        <w:ind w:firstLineChars="0"/>
        <w:rPr>
          <w:sz w:val="28"/>
          <w:szCs w:val="28"/>
        </w:rPr>
      </w:pPr>
      <w:r w:rsidRPr="00404464">
        <w:rPr>
          <w:rFonts w:hint="eastAsia"/>
          <w:sz w:val="28"/>
          <w:szCs w:val="28"/>
        </w:rPr>
        <w:t>教师方面：</w:t>
      </w:r>
      <w:r w:rsidR="00254CC9" w:rsidRPr="00404464">
        <w:rPr>
          <w:rFonts w:hint="eastAsia"/>
          <w:sz w:val="28"/>
          <w:szCs w:val="28"/>
        </w:rPr>
        <w:t>本次听课</w:t>
      </w:r>
      <w:r w:rsidRPr="00404464">
        <w:rPr>
          <w:rFonts w:hint="eastAsia"/>
          <w:sz w:val="28"/>
          <w:szCs w:val="28"/>
        </w:rPr>
        <w:t>的</w:t>
      </w:r>
      <w:r w:rsidR="00B7030E" w:rsidRPr="00404464">
        <w:rPr>
          <w:rFonts w:hint="eastAsia"/>
          <w:sz w:val="28"/>
          <w:szCs w:val="28"/>
        </w:rPr>
        <w:t>课程主要为</w:t>
      </w:r>
      <w:r w:rsidR="0055627D" w:rsidRPr="00404464">
        <w:rPr>
          <w:rFonts w:hint="eastAsia"/>
          <w:sz w:val="28"/>
          <w:szCs w:val="28"/>
        </w:rPr>
        <w:t>学科</w:t>
      </w:r>
      <w:r w:rsidR="00B7030E" w:rsidRPr="00404464">
        <w:rPr>
          <w:rFonts w:hint="eastAsia"/>
          <w:sz w:val="28"/>
          <w:szCs w:val="28"/>
        </w:rPr>
        <w:t>专业基础课和专业课。听</w:t>
      </w:r>
    </w:p>
    <w:p w:rsidR="00254CC9" w:rsidRPr="007936DA" w:rsidRDefault="00B7030E" w:rsidP="007936DA">
      <w:pPr>
        <w:rPr>
          <w:sz w:val="28"/>
          <w:szCs w:val="28"/>
        </w:rPr>
      </w:pPr>
      <w:proofErr w:type="gramStart"/>
      <w:r w:rsidRPr="007936DA">
        <w:rPr>
          <w:rFonts w:hint="eastAsia"/>
          <w:sz w:val="28"/>
          <w:szCs w:val="28"/>
        </w:rPr>
        <w:t>课结果</w:t>
      </w:r>
      <w:proofErr w:type="gramEnd"/>
      <w:r w:rsidRPr="007936DA">
        <w:rPr>
          <w:rFonts w:hint="eastAsia"/>
          <w:sz w:val="28"/>
          <w:szCs w:val="28"/>
        </w:rPr>
        <w:t>表明</w:t>
      </w:r>
      <w:r w:rsidR="00404464" w:rsidRPr="007936DA">
        <w:rPr>
          <w:rFonts w:hint="eastAsia"/>
          <w:sz w:val="28"/>
          <w:szCs w:val="28"/>
        </w:rPr>
        <w:t>我院</w:t>
      </w:r>
      <w:r w:rsidR="00254CC9" w:rsidRPr="007936DA">
        <w:rPr>
          <w:rFonts w:hint="eastAsia"/>
          <w:sz w:val="28"/>
          <w:szCs w:val="28"/>
        </w:rPr>
        <w:t>大部分教师讲课准备充分、积极向上，</w:t>
      </w:r>
      <w:r w:rsidR="00404464" w:rsidRPr="007936DA">
        <w:rPr>
          <w:rFonts w:hint="eastAsia"/>
          <w:sz w:val="28"/>
          <w:szCs w:val="28"/>
        </w:rPr>
        <w:t>有感染力，教学能够反映或联系学科发展的新思想、新概念、新成果。大部分教师能有效地运用各种教学媒体，能给予学生思考、联想、创新和启迪。但在听课过程中，我们也发现问题有个别老师对上课内容准备不够充分，</w:t>
      </w:r>
      <w:r w:rsidR="00DC15AF" w:rsidRPr="007936DA">
        <w:rPr>
          <w:rFonts w:hint="eastAsia"/>
          <w:sz w:val="28"/>
          <w:szCs w:val="28"/>
        </w:rPr>
        <w:t>对个别学生打瞌睡、玩手机等不良现象制止不够，与学生互动不多，教法单调。</w:t>
      </w:r>
      <w:r w:rsidR="00A506A4" w:rsidRPr="007936DA">
        <w:rPr>
          <w:rFonts w:hint="eastAsia"/>
          <w:sz w:val="28"/>
          <w:szCs w:val="28"/>
        </w:rPr>
        <w:t>上课效果</w:t>
      </w:r>
      <w:r w:rsidR="00404464" w:rsidRPr="007936DA">
        <w:rPr>
          <w:rFonts w:hint="eastAsia"/>
          <w:sz w:val="28"/>
          <w:szCs w:val="28"/>
        </w:rPr>
        <w:t>很</w:t>
      </w:r>
      <w:r w:rsidR="00A506A4" w:rsidRPr="007936DA">
        <w:rPr>
          <w:rFonts w:hint="eastAsia"/>
          <w:sz w:val="28"/>
          <w:szCs w:val="28"/>
        </w:rPr>
        <w:t>差，学院也对</w:t>
      </w:r>
      <w:r w:rsidR="00DC15AF" w:rsidRPr="007936DA">
        <w:rPr>
          <w:rFonts w:hint="eastAsia"/>
          <w:sz w:val="28"/>
          <w:szCs w:val="28"/>
        </w:rPr>
        <w:t>这部分</w:t>
      </w:r>
      <w:r w:rsidR="00A506A4" w:rsidRPr="007936DA">
        <w:rPr>
          <w:rFonts w:hint="eastAsia"/>
          <w:sz w:val="28"/>
          <w:szCs w:val="28"/>
        </w:rPr>
        <w:t>教师进行严肃的批评教育</w:t>
      </w:r>
      <w:r w:rsidR="00254CC9" w:rsidRPr="007936DA">
        <w:rPr>
          <w:rFonts w:hint="eastAsia"/>
          <w:sz w:val="28"/>
          <w:szCs w:val="28"/>
        </w:rPr>
        <w:t>。</w:t>
      </w:r>
    </w:p>
    <w:p w:rsidR="00DC15AF" w:rsidRPr="00F664F1" w:rsidRDefault="007936DA" w:rsidP="007936DA">
      <w:pPr>
        <w:rPr>
          <w:sz w:val="28"/>
          <w:szCs w:val="28"/>
        </w:rPr>
      </w:pPr>
      <w:r>
        <w:rPr>
          <w:rFonts w:hint="eastAsia"/>
          <w:sz w:val="28"/>
          <w:szCs w:val="28"/>
        </w:rPr>
        <w:t>2.</w:t>
      </w:r>
      <w:r w:rsidR="00404464">
        <w:rPr>
          <w:rFonts w:hint="eastAsia"/>
          <w:sz w:val="28"/>
          <w:szCs w:val="28"/>
        </w:rPr>
        <w:t>学生方面：大部分学生精神饱满、能按时上课、认真听讲，能紧随老师的思路和节奏认真思考和做笔记，积极与老师进行互动。但</w:t>
      </w:r>
      <w:r w:rsidR="00DC15AF">
        <w:rPr>
          <w:rFonts w:hint="eastAsia"/>
          <w:sz w:val="28"/>
          <w:szCs w:val="28"/>
        </w:rPr>
        <w:t>前排空位较多，少部分同学</w:t>
      </w:r>
      <w:r w:rsidR="00DC15AF" w:rsidRPr="00F664F1">
        <w:rPr>
          <w:rFonts w:hint="eastAsia"/>
          <w:sz w:val="28"/>
          <w:szCs w:val="28"/>
        </w:rPr>
        <w:t>睡觉</w:t>
      </w:r>
      <w:r w:rsidR="00DC15AF">
        <w:rPr>
          <w:rFonts w:hint="eastAsia"/>
          <w:sz w:val="28"/>
          <w:szCs w:val="28"/>
        </w:rPr>
        <w:t>、</w:t>
      </w:r>
      <w:r w:rsidR="00DC15AF" w:rsidRPr="00F664F1">
        <w:rPr>
          <w:rFonts w:hint="eastAsia"/>
          <w:sz w:val="28"/>
          <w:szCs w:val="28"/>
        </w:rPr>
        <w:t>说话</w:t>
      </w:r>
      <w:r w:rsidR="00DC15AF">
        <w:rPr>
          <w:rFonts w:hint="eastAsia"/>
          <w:sz w:val="28"/>
          <w:szCs w:val="28"/>
        </w:rPr>
        <w:t>和玩手机等情况</w:t>
      </w:r>
      <w:r w:rsidR="00DC15AF" w:rsidRPr="00F664F1">
        <w:rPr>
          <w:rFonts w:hint="eastAsia"/>
          <w:sz w:val="28"/>
          <w:szCs w:val="28"/>
        </w:rPr>
        <w:t>，上课中间还有同学中途离场。希望教师加强课堂纪律掌控，学生自己增强约束力。</w:t>
      </w:r>
    </w:p>
    <w:p w:rsidR="00ED2396" w:rsidRDefault="003C0336">
      <w:r w:rsidRPr="00F664F1">
        <w:rPr>
          <w:rFonts w:hint="eastAsia"/>
          <w:b/>
          <w:sz w:val="28"/>
          <w:szCs w:val="28"/>
        </w:rPr>
        <w:t>二）本学期教师座谈会情况</w:t>
      </w:r>
    </w:p>
    <w:p w:rsidR="00DC15AF" w:rsidRPr="00DC15AF" w:rsidRDefault="00DC15AF" w:rsidP="00DC15AF">
      <w:pPr>
        <w:ind w:firstLineChars="200" w:firstLine="560"/>
        <w:rPr>
          <w:sz w:val="28"/>
          <w:szCs w:val="28"/>
        </w:rPr>
      </w:pPr>
      <w:r w:rsidRPr="00DC15AF">
        <w:rPr>
          <w:rFonts w:hint="eastAsia"/>
          <w:sz w:val="28"/>
          <w:szCs w:val="28"/>
        </w:rPr>
        <w:t>2017</w:t>
      </w:r>
      <w:r w:rsidRPr="00DC15AF">
        <w:rPr>
          <w:rFonts w:hint="eastAsia"/>
          <w:sz w:val="28"/>
          <w:szCs w:val="28"/>
        </w:rPr>
        <w:t>年</w:t>
      </w:r>
      <w:r w:rsidRPr="00DC15AF">
        <w:rPr>
          <w:rFonts w:hint="eastAsia"/>
          <w:sz w:val="28"/>
          <w:szCs w:val="28"/>
        </w:rPr>
        <w:t>4</w:t>
      </w:r>
      <w:r w:rsidRPr="00DC15AF">
        <w:rPr>
          <w:rFonts w:hint="eastAsia"/>
          <w:sz w:val="28"/>
          <w:szCs w:val="28"/>
        </w:rPr>
        <w:t>月</w:t>
      </w:r>
      <w:r w:rsidRPr="00DC15AF">
        <w:rPr>
          <w:rFonts w:hint="eastAsia"/>
          <w:sz w:val="28"/>
          <w:szCs w:val="28"/>
        </w:rPr>
        <w:t>28</w:t>
      </w:r>
      <w:r w:rsidRPr="00DC15AF">
        <w:rPr>
          <w:rFonts w:hint="eastAsia"/>
          <w:sz w:val="28"/>
          <w:szCs w:val="28"/>
        </w:rPr>
        <w:t>日，学院在第二</w:t>
      </w:r>
      <w:proofErr w:type="gramStart"/>
      <w:r w:rsidRPr="00DC15AF">
        <w:rPr>
          <w:rFonts w:hint="eastAsia"/>
          <w:sz w:val="28"/>
          <w:szCs w:val="28"/>
        </w:rPr>
        <w:t>学科楼</w:t>
      </w:r>
      <w:proofErr w:type="gramEnd"/>
      <w:r w:rsidRPr="00DC15AF">
        <w:rPr>
          <w:rFonts w:hint="eastAsia"/>
          <w:sz w:val="28"/>
          <w:szCs w:val="28"/>
        </w:rPr>
        <w:t>B201</w:t>
      </w:r>
      <w:r w:rsidRPr="00DC15AF">
        <w:rPr>
          <w:rFonts w:hint="eastAsia"/>
          <w:sz w:val="28"/>
          <w:szCs w:val="28"/>
        </w:rPr>
        <w:t>室</w:t>
      </w:r>
      <w:proofErr w:type="gramStart"/>
      <w:r w:rsidRPr="00DC15AF">
        <w:rPr>
          <w:rFonts w:hint="eastAsia"/>
          <w:sz w:val="28"/>
          <w:szCs w:val="28"/>
        </w:rPr>
        <w:t>好召开</w:t>
      </w:r>
      <w:proofErr w:type="gramEnd"/>
      <w:r w:rsidRPr="00DC15AF">
        <w:rPr>
          <w:rFonts w:hint="eastAsia"/>
          <w:sz w:val="28"/>
          <w:szCs w:val="28"/>
        </w:rPr>
        <w:t>本学期教师座谈会主要意见概括：</w:t>
      </w:r>
    </w:p>
    <w:p w:rsidR="00DC15AF" w:rsidRPr="00DC15AF" w:rsidRDefault="00DC15AF" w:rsidP="00DC15AF">
      <w:pPr>
        <w:ind w:firstLineChars="200" w:firstLine="560"/>
        <w:rPr>
          <w:sz w:val="28"/>
          <w:szCs w:val="28"/>
        </w:rPr>
      </w:pPr>
      <w:r w:rsidRPr="00DC15AF">
        <w:rPr>
          <w:rFonts w:hint="eastAsia"/>
          <w:sz w:val="28"/>
          <w:szCs w:val="28"/>
        </w:rPr>
        <w:t>针对“提高教学水平，迎接本科审核评估”，组织学院教师共</w:t>
      </w:r>
      <w:r w:rsidRPr="00DC15AF">
        <w:rPr>
          <w:rFonts w:hint="eastAsia"/>
          <w:sz w:val="28"/>
          <w:szCs w:val="28"/>
        </w:rPr>
        <w:t>20</w:t>
      </w:r>
      <w:r w:rsidRPr="00DC15AF">
        <w:rPr>
          <w:rFonts w:hint="eastAsia"/>
          <w:sz w:val="28"/>
          <w:szCs w:val="28"/>
        </w:rPr>
        <w:t>人进行了讨论。讨论的主要问题集中在以下三个方面：</w:t>
      </w:r>
    </w:p>
    <w:p w:rsidR="00DC15AF" w:rsidRPr="00DC15AF" w:rsidRDefault="00300868" w:rsidP="00DC15AF">
      <w:pPr>
        <w:ind w:firstLineChars="200" w:firstLine="560"/>
        <w:rPr>
          <w:sz w:val="28"/>
          <w:szCs w:val="28"/>
        </w:rPr>
      </w:pPr>
      <w:r>
        <w:rPr>
          <w:rFonts w:hint="eastAsia"/>
          <w:sz w:val="28"/>
          <w:szCs w:val="28"/>
        </w:rPr>
        <w:t>1</w:t>
      </w:r>
      <w:r>
        <w:rPr>
          <w:rFonts w:hint="eastAsia"/>
          <w:sz w:val="28"/>
          <w:szCs w:val="28"/>
        </w:rPr>
        <w:t>、</w:t>
      </w:r>
      <w:r w:rsidR="00DC15AF" w:rsidRPr="00DC15AF">
        <w:rPr>
          <w:rFonts w:hint="eastAsia"/>
          <w:sz w:val="28"/>
          <w:szCs w:val="28"/>
        </w:rPr>
        <w:t>新修订教学管理文件宣贯；</w:t>
      </w:r>
    </w:p>
    <w:p w:rsidR="00DC15AF" w:rsidRPr="00DC15AF" w:rsidRDefault="00300868" w:rsidP="00DC15AF">
      <w:pPr>
        <w:ind w:firstLineChars="200" w:firstLine="560"/>
        <w:rPr>
          <w:sz w:val="28"/>
          <w:szCs w:val="28"/>
        </w:rPr>
      </w:pPr>
      <w:r>
        <w:rPr>
          <w:rFonts w:hint="eastAsia"/>
          <w:sz w:val="28"/>
          <w:szCs w:val="28"/>
        </w:rPr>
        <w:t>2</w:t>
      </w:r>
      <w:r>
        <w:rPr>
          <w:rFonts w:hint="eastAsia"/>
          <w:sz w:val="28"/>
          <w:szCs w:val="28"/>
        </w:rPr>
        <w:t>、</w:t>
      </w:r>
      <w:r w:rsidR="00DC15AF" w:rsidRPr="00DC15AF">
        <w:rPr>
          <w:rFonts w:hint="eastAsia"/>
          <w:sz w:val="28"/>
          <w:szCs w:val="28"/>
        </w:rPr>
        <w:t>如何提高教学水平；</w:t>
      </w:r>
    </w:p>
    <w:p w:rsidR="00DC15AF" w:rsidRDefault="00300868" w:rsidP="00DC15AF">
      <w:pPr>
        <w:ind w:firstLineChars="200" w:firstLine="560"/>
        <w:rPr>
          <w:sz w:val="28"/>
          <w:szCs w:val="28"/>
        </w:rPr>
      </w:pPr>
      <w:r>
        <w:rPr>
          <w:rFonts w:hint="eastAsia"/>
          <w:sz w:val="28"/>
          <w:szCs w:val="28"/>
        </w:rPr>
        <w:t>3</w:t>
      </w:r>
      <w:r>
        <w:rPr>
          <w:rFonts w:hint="eastAsia"/>
          <w:sz w:val="28"/>
          <w:szCs w:val="28"/>
        </w:rPr>
        <w:t>、</w:t>
      </w:r>
      <w:proofErr w:type="gramStart"/>
      <w:r w:rsidR="00DC15AF" w:rsidRPr="00DC15AF">
        <w:rPr>
          <w:rFonts w:hint="eastAsia"/>
          <w:sz w:val="28"/>
          <w:szCs w:val="28"/>
        </w:rPr>
        <w:t>迎评促建</w:t>
      </w:r>
      <w:proofErr w:type="gramEnd"/>
      <w:r w:rsidR="00DC15AF" w:rsidRPr="00DC15AF">
        <w:rPr>
          <w:rFonts w:hint="eastAsia"/>
          <w:sz w:val="28"/>
          <w:szCs w:val="28"/>
        </w:rPr>
        <w:t>大讨论。</w:t>
      </w:r>
    </w:p>
    <w:p w:rsidR="00DC15AF" w:rsidRPr="00DC15AF" w:rsidRDefault="00DC15AF" w:rsidP="00DC15AF">
      <w:pPr>
        <w:ind w:firstLineChars="200" w:firstLine="560"/>
        <w:rPr>
          <w:sz w:val="28"/>
          <w:szCs w:val="28"/>
        </w:rPr>
      </w:pPr>
      <w:r w:rsidRPr="00DC15AF">
        <w:rPr>
          <w:rFonts w:hint="eastAsia"/>
          <w:sz w:val="28"/>
          <w:szCs w:val="28"/>
        </w:rPr>
        <w:t>针对座谈会意见拟改进措施：</w:t>
      </w:r>
    </w:p>
    <w:p w:rsidR="00DC15AF" w:rsidRPr="00DC15AF" w:rsidRDefault="00DC15AF" w:rsidP="00DC15AF">
      <w:pPr>
        <w:ind w:firstLineChars="200" w:firstLine="560"/>
        <w:rPr>
          <w:sz w:val="28"/>
          <w:szCs w:val="28"/>
        </w:rPr>
      </w:pPr>
      <w:r w:rsidRPr="00DC15AF">
        <w:rPr>
          <w:rFonts w:hint="eastAsia"/>
          <w:sz w:val="28"/>
          <w:szCs w:val="28"/>
        </w:rPr>
        <w:lastRenderedPageBreak/>
        <w:t>1.</w:t>
      </w:r>
      <w:r w:rsidRPr="00DC15AF">
        <w:rPr>
          <w:rFonts w:hint="eastAsia"/>
          <w:sz w:val="28"/>
          <w:szCs w:val="28"/>
        </w:rPr>
        <w:tab/>
      </w:r>
      <w:r w:rsidRPr="00DC15AF">
        <w:rPr>
          <w:rFonts w:hint="eastAsia"/>
          <w:sz w:val="28"/>
          <w:szCs w:val="28"/>
        </w:rPr>
        <w:t>教学管理文件是学校教学应用型人才培养的教学质量标准，是构建多重闭环教学质量保障体系和</w:t>
      </w:r>
      <w:r w:rsidRPr="00DC15AF">
        <w:rPr>
          <w:rFonts w:hint="eastAsia"/>
          <w:sz w:val="28"/>
          <w:szCs w:val="28"/>
        </w:rPr>
        <w:t>PDCA</w:t>
      </w:r>
      <w:r w:rsidRPr="00DC15AF">
        <w:rPr>
          <w:rFonts w:hint="eastAsia"/>
          <w:sz w:val="28"/>
          <w:szCs w:val="28"/>
        </w:rPr>
        <w:t>教学管理体系的约定。</w:t>
      </w:r>
      <w:r w:rsidRPr="00DC15AF">
        <w:rPr>
          <w:rFonts w:hint="eastAsia"/>
          <w:sz w:val="28"/>
          <w:szCs w:val="28"/>
        </w:rPr>
        <w:t>2007</w:t>
      </w:r>
      <w:r w:rsidRPr="00DC15AF">
        <w:rPr>
          <w:rFonts w:hint="eastAsia"/>
          <w:sz w:val="28"/>
          <w:szCs w:val="28"/>
        </w:rPr>
        <w:t>年学校通过本科教学工作水平评估后，随着本科教学内涵建设要求和水平的提升，学校紧紧围绕应用型人才的培养目标和毕业要求，对原有各种主要教学环节的质量标准进行了补充、修订和完善，逐步将单个教学过程的规范延伸</w:t>
      </w:r>
      <w:proofErr w:type="gramStart"/>
      <w:r w:rsidRPr="00DC15AF">
        <w:rPr>
          <w:rFonts w:hint="eastAsia"/>
          <w:sz w:val="28"/>
          <w:szCs w:val="28"/>
        </w:rPr>
        <w:t>至人才</w:t>
      </w:r>
      <w:proofErr w:type="gramEnd"/>
      <w:r w:rsidRPr="00DC15AF">
        <w:rPr>
          <w:rFonts w:hint="eastAsia"/>
          <w:sz w:val="28"/>
          <w:szCs w:val="28"/>
        </w:rPr>
        <w:t>培养的全过程，形成了更加体现“本科水平、技术特长”特征，涵养了人才培养质量目标教学资源建设与改革、教学质量监控三大板块的质量标准体系。所以组织教师深入学习修订的教学文件，有助于教师领会教学规定，规范教学行为，从面为教学质量的提高提供了保障。</w:t>
      </w:r>
    </w:p>
    <w:p w:rsidR="00DC15AF" w:rsidRPr="00DC15AF" w:rsidRDefault="00300868" w:rsidP="00DC15AF">
      <w:pPr>
        <w:ind w:firstLineChars="200" w:firstLine="560"/>
        <w:rPr>
          <w:sz w:val="28"/>
          <w:szCs w:val="28"/>
        </w:rPr>
      </w:pPr>
      <w:r>
        <w:rPr>
          <w:rFonts w:hint="eastAsia"/>
          <w:sz w:val="28"/>
          <w:szCs w:val="28"/>
        </w:rPr>
        <w:t>2.</w:t>
      </w:r>
      <w:r w:rsidR="00DC15AF" w:rsidRPr="00DC15AF">
        <w:rPr>
          <w:rFonts w:hint="eastAsia"/>
          <w:sz w:val="28"/>
          <w:szCs w:val="28"/>
        </w:rPr>
        <w:t>提高教学水平必须从以下几个方面进行加强：强化师德师风建设，营造风清气正的育人环境，要强化制度建设，注重规范教师行为，弘扬先进典型，营造良好的育人环境，要恪守职业道德，彰</w:t>
      </w:r>
      <w:proofErr w:type="gramStart"/>
      <w:r w:rsidR="00DC15AF" w:rsidRPr="00DC15AF">
        <w:rPr>
          <w:rFonts w:hint="eastAsia"/>
          <w:sz w:val="28"/>
          <w:szCs w:val="28"/>
        </w:rPr>
        <w:t>显教师</w:t>
      </w:r>
      <w:proofErr w:type="gramEnd"/>
      <w:r w:rsidR="00DC15AF" w:rsidRPr="00DC15AF">
        <w:rPr>
          <w:rFonts w:hint="eastAsia"/>
          <w:sz w:val="28"/>
          <w:szCs w:val="28"/>
        </w:rPr>
        <w:t>昂扬向上面貌。</w:t>
      </w:r>
    </w:p>
    <w:p w:rsidR="003C0336" w:rsidRPr="00DC15AF" w:rsidRDefault="00DC15AF" w:rsidP="00DC15AF">
      <w:pPr>
        <w:ind w:firstLineChars="200" w:firstLine="560"/>
        <w:rPr>
          <w:sz w:val="28"/>
          <w:szCs w:val="28"/>
        </w:rPr>
      </w:pPr>
      <w:r w:rsidRPr="00DC15AF">
        <w:rPr>
          <w:rFonts w:hint="eastAsia"/>
          <w:sz w:val="28"/>
          <w:szCs w:val="28"/>
        </w:rPr>
        <w:t>3.</w:t>
      </w:r>
      <w:r w:rsidRPr="00DC15AF">
        <w:rPr>
          <w:rFonts w:hint="eastAsia"/>
          <w:sz w:val="28"/>
          <w:szCs w:val="28"/>
        </w:rPr>
        <w:t>审核评估是院校评估的一种模式。审核评估是由政府主导，针对</w:t>
      </w:r>
      <w:r w:rsidRPr="00DC15AF">
        <w:rPr>
          <w:rFonts w:hint="eastAsia"/>
          <w:sz w:val="28"/>
          <w:szCs w:val="28"/>
        </w:rPr>
        <w:t xml:space="preserve">2000 </w:t>
      </w:r>
      <w:r w:rsidRPr="00DC15AF">
        <w:rPr>
          <w:rFonts w:hint="eastAsia"/>
          <w:sz w:val="28"/>
          <w:szCs w:val="28"/>
        </w:rPr>
        <w:t>年以来参加过院校评估并获得“通过”的普通本科高校开展的制度性评估。审核评估主要看被评估对象是否达到了自身设定的目标，国家不设统一评估标准，结论不分等级，形成写实性审核报告。审核评估的重点是引导学校建立自律机制，强化自我改进，提升办学水平和教育质量。审核评估涵盖了高等学校人才培养过程的各个环节，重点是对学校教学工作“五个度”进行审核。一是学校人才培养效果与培养目标的达成度，二是学校办学定位和人才培养目标与社会需求</w:t>
      </w:r>
      <w:r w:rsidRPr="00DC15AF">
        <w:rPr>
          <w:rFonts w:hint="eastAsia"/>
          <w:sz w:val="28"/>
          <w:szCs w:val="28"/>
        </w:rPr>
        <w:lastRenderedPageBreak/>
        <w:t>的适应度；三是教师和教学资源对学校人才培养的。保障度；四是教学质量保障体系运行的有效度；五是学生和用人单位的满意度。所以作为教师，认真备好每一次课，以饱满热情讲好每一节课，以敬业之心触动每一位学生，是我们迎接审核评估最基本的要求。</w:t>
      </w:r>
    </w:p>
    <w:p w:rsidR="003C0336" w:rsidRDefault="003C0336">
      <w:r w:rsidRPr="00F664F1">
        <w:rPr>
          <w:rFonts w:hint="eastAsia"/>
          <w:b/>
          <w:sz w:val="28"/>
          <w:szCs w:val="28"/>
        </w:rPr>
        <w:t>三</w:t>
      </w:r>
      <w:r w:rsidR="00DC15AF">
        <w:rPr>
          <w:rFonts w:hint="eastAsia"/>
          <w:b/>
          <w:sz w:val="28"/>
          <w:szCs w:val="28"/>
        </w:rPr>
        <w:t>）</w:t>
      </w:r>
      <w:r w:rsidRPr="00F664F1">
        <w:rPr>
          <w:rFonts w:hint="eastAsia"/>
          <w:b/>
          <w:sz w:val="28"/>
          <w:szCs w:val="28"/>
        </w:rPr>
        <w:t>本学期学生座谈会情况</w:t>
      </w:r>
    </w:p>
    <w:p w:rsidR="00DC15AF" w:rsidRPr="00DC15AF" w:rsidRDefault="00DC15AF" w:rsidP="00DC15AF">
      <w:pPr>
        <w:ind w:firstLineChars="200" w:firstLine="560"/>
        <w:rPr>
          <w:sz w:val="28"/>
        </w:rPr>
      </w:pPr>
      <w:r w:rsidRPr="00DC15AF">
        <w:rPr>
          <w:rFonts w:hint="eastAsia"/>
          <w:sz w:val="28"/>
        </w:rPr>
        <w:t>本学期</w:t>
      </w:r>
      <w:r>
        <w:rPr>
          <w:rFonts w:hint="eastAsia"/>
          <w:sz w:val="28"/>
        </w:rPr>
        <w:t>我</w:t>
      </w:r>
      <w:r w:rsidRPr="00DC15AF">
        <w:rPr>
          <w:rFonts w:hint="eastAsia"/>
          <w:sz w:val="28"/>
        </w:rPr>
        <w:t>院于</w:t>
      </w:r>
      <w:r w:rsidRPr="00DC15AF">
        <w:rPr>
          <w:rFonts w:hint="eastAsia"/>
          <w:sz w:val="28"/>
        </w:rPr>
        <w:t>2017</w:t>
      </w:r>
      <w:r w:rsidRPr="00DC15AF">
        <w:rPr>
          <w:rFonts w:hint="eastAsia"/>
          <w:sz w:val="28"/>
        </w:rPr>
        <w:t>年</w:t>
      </w:r>
      <w:r w:rsidRPr="00DC15AF">
        <w:rPr>
          <w:rFonts w:hint="eastAsia"/>
          <w:sz w:val="28"/>
        </w:rPr>
        <w:t>4</w:t>
      </w:r>
      <w:r w:rsidRPr="00DC15AF">
        <w:rPr>
          <w:rFonts w:hint="eastAsia"/>
          <w:sz w:val="28"/>
        </w:rPr>
        <w:t>月</w:t>
      </w:r>
      <w:r w:rsidRPr="00DC15AF">
        <w:rPr>
          <w:rFonts w:hint="eastAsia"/>
          <w:sz w:val="28"/>
        </w:rPr>
        <w:t>17</w:t>
      </w:r>
      <w:r w:rsidRPr="00DC15AF">
        <w:rPr>
          <w:rFonts w:hint="eastAsia"/>
          <w:sz w:val="28"/>
        </w:rPr>
        <w:t>日和</w:t>
      </w:r>
      <w:r w:rsidRPr="00DC15AF">
        <w:rPr>
          <w:rFonts w:hint="eastAsia"/>
          <w:sz w:val="28"/>
        </w:rPr>
        <w:t>11</w:t>
      </w:r>
      <w:r w:rsidRPr="00DC15AF">
        <w:rPr>
          <w:rFonts w:hint="eastAsia"/>
          <w:sz w:val="28"/>
        </w:rPr>
        <w:t>日分别在奉贤图书馆</w:t>
      </w:r>
      <w:r w:rsidRPr="00DC15AF">
        <w:rPr>
          <w:rFonts w:hint="eastAsia"/>
          <w:sz w:val="28"/>
        </w:rPr>
        <w:t>B101</w:t>
      </w:r>
      <w:r w:rsidRPr="00DC15AF">
        <w:rPr>
          <w:rFonts w:hint="eastAsia"/>
          <w:sz w:val="28"/>
        </w:rPr>
        <w:t>和第二</w:t>
      </w:r>
      <w:proofErr w:type="gramStart"/>
      <w:r w:rsidRPr="00DC15AF">
        <w:rPr>
          <w:rFonts w:hint="eastAsia"/>
          <w:sz w:val="28"/>
        </w:rPr>
        <w:t>学科楼</w:t>
      </w:r>
      <w:proofErr w:type="gramEnd"/>
      <w:r w:rsidRPr="00DC15AF">
        <w:rPr>
          <w:rFonts w:hint="eastAsia"/>
          <w:sz w:val="28"/>
        </w:rPr>
        <w:t>B201</w:t>
      </w:r>
      <w:r w:rsidRPr="00DC15AF">
        <w:rPr>
          <w:rFonts w:hint="eastAsia"/>
          <w:sz w:val="28"/>
        </w:rPr>
        <w:t>召集大一、大二学生代表和各</w:t>
      </w:r>
      <w:proofErr w:type="gramStart"/>
      <w:r w:rsidRPr="00DC15AF">
        <w:rPr>
          <w:rFonts w:hint="eastAsia"/>
          <w:sz w:val="28"/>
        </w:rPr>
        <w:t>各</w:t>
      </w:r>
      <w:proofErr w:type="gramEnd"/>
      <w:r w:rsidRPr="00DC15AF">
        <w:rPr>
          <w:rFonts w:hint="eastAsia"/>
          <w:sz w:val="28"/>
        </w:rPr>
        <w:t>年级学生班干就“提高学习质量，追求更高发展”和“如何迎接审核评估”两个议题召开了学生座谈会，深入探讨了课堂纪律、审核评估与我们的关系等议题，主要意见概括：</w:t>
      </w:r>
    </w:p>
    <w:p w:rsidR="00DC15AF" w:rsidRPr="00DC15AF" w:rsidRDefault="00DC15AF" w:rsidP="00DC15AF">
      <w:pPr>
        <w:ind w:firstLineChars="200" w:firstLine="560"/>
        <w:rPr>
          <w:sz w:val="28"/>
        </w:rPr>
      </w:pPr>
      <w:r w:rsidRPr="00DC15AF">
        <w:rPr>
          <w:rFonts w:hint="eastAsia"/>
          <w:sz w:val="28"/>
        </w:rPr>
        <w:t>1</w:t>
      </w:r>
      <w:r w:rsidR="004F5E3C">
        <w:rPr>
          <w:rFonts w:hint="eastAsia"/>
          <w:sz w:val="28"/>
        </w:rPr>
        <w:t>．</w:t>
      </w:r>
      <w:r w:rsidRPr="00DC15AF">
        <w:rPr>
          <w:rFonts w:hint="eastAsia"/>
          <w:sz w:val="28"/>
        </w:rPr>
        <w:t>学习目的性问题：</w:t>
      </w:r>
    </w:p>
    <w:p w:rsidR="00DC15AF" w:rsidRPr="00DC15AF" w:rsidRDefault="00DC15AF" w:rsidP="00DC15AF">
      <w:pPr>
        <w:ind w:firstLineChars="200" w:firstLine="560"/>
        <w:rPr>
          <w:sz w:val="28"/>
        </w:rPr>
      </w:pPr>
      <w:r w:rsidRPr="00DC15AF">
        <w:rPr>
          <w:rFonts w:hint="eastAsia"/>
          <w:sz w:val="28"/>
        </w:rPr>
        <w:t>认为目前学习的目的性不强，被动学习的比例较大，上课的学习氛围不浓，希望教师课堂授课方式末多样化，加强师生互动，营造好的学习氛围。</w:t>
      </w:r>
    </w:p>
    <w:p w:rsidR="00DC15AF" w:rsidRPr="00DC15AF" w:rsidRDefault="00DC15AF" w:rsidP="00DC15AF">
      <w:pPr>
        <w:ind w:firstLineChars="200" w:firstLine="560"/>
        <w:rPr>
          <w:sz w:val="28"/>
        </w:rPr>
      </w:pPr>
      <w:r w:rsidRPr="00DC15AF">
        <w:rPr>
          <w:rFonts w:hint="eastAsia"/>
          <w:sz w:val="28"/>
        </w:rPr>
        <w:t>2</w:t>
      </w:r>
      <w:r w:rsidR="004F5E3C">
        <w:rPr>
          <w:rFonts w:hint="eastAsia"/>
          <w:sz w:val="28"/>
        </w:rPr>
        <w:t>．</w:t>
      </w:r>
      <w:r w:rsidRPr="00DC15AF">
        <w:rPr>
          <w:rFonts w:hint="eastAsia"/>
          <w:sz w:val="28"/>
        </w:rPr>
        <w:t>专业的认知度不高：</w:t>
      </w:r>
    </w:p>
    <w:p w:rsidR="00DC15AF" w:rsidRPr="00DC15AF" w:rsidRDefault="00DC15AF" w:rsidP="00DC15AF">
      <w:pPr>
        <w:ind w:firstLineChars="200" w:firstLine="560"/>
        <w:rPr>
          <w:sz w:val="28"/>
        </w:rPr>
      </w:pPr>
      <w:r w:rsidRPr="00DC15AF">
        <w:rPr>
          <w:rFonts w:hint="eastAsia"/>
          <w:sz w:val="28"/>
        </w:rPr>
        <w:t>许多学生对自己所学的专业是干什么的认识不清，对就业前景不明确，部分学生认为目前的学习内容与专业贴合度不够，对未来基础课程与专业课程的衔接存在较大的困惑，缺乏专业归属感，后续学习缺少动力，这也导致一些班级学风出现很大问题。</w:t>
      </w:r>
    </w:p>
    <w:p w:rsidR="00DC15AF" w:rsidRPr="00DC15AF" w:rsidRDefault="00DC15AF" w:rsidP="00DC15AF">
      <w:pPr>
        <w:ind w:firstLineChars="200" w:firstLine="560"/>
        <w:rPr>
          <w:sz w:val="28"/>
        </w:rPr>
      </w:pPr>
      <w:r w:rsidRPr="00DC15AF">
        <w:rPr>
          <w:rFonts w:hint="eastAsia"/>
          <w:sz w:val="28"/>
        </w:rPr>
        <w:t>3</w:t>
      </w:r>
      <w:r w:rsidR="004F5E3C">
        <w:rPr>
          <w:rFonts w:hint="eastAsia"/>
          <w:sz w:val="28"/>
        </w:rPr>
        <w:t>．</w:t>
      </w:r>
      <w:r w:rsidRPr="00DC15AF">
        <w:rPr>
          <w:rFonts w:hint="eastAsia"/>
          <w:sz w:val="28"/>
        </w:rPr>
        <w:t>授课方式问题：</w:t>
      </w:r>
    </w:p>
    <w:p w:rsidR="00DC15AF" w:rsidRPr="00DC15AF" w:rsidRDefault="00DC15AF" w:rsidP="00DC15AF">
      <w:pPr>
        <w:ind w:firstLineChars="200" w:firstLine="560"/>
        <w:rPr>
          <w:sz w:val="28"/>
        </w:rPr>
      </w:pPr>
      <w:r w:rsidRPr="00DC15AF">
        <w:rPr>
          <w:rFonts w:hint="eastAsia"/>
          <w:sz w:val="28"/>
        </w:rPr>
        <w:t>作为大</w:t>
      </w:r>
      <w:proofErr w:type="gramStart"/>
      <w:r w:rsidRPr="00DC15AF">
        <w:rPr>
          <w:rFonts w:hint="eastAsia"/>
          <w:sz w:val="28"/>
        </w:rPr>
        <w:t>一</w:t>
      </w:r>
      <w:proofErr w:type="gramEnd"/>
      <w:r w:rsidRPr="00DC15AF">
        <w:rPr>
          <w:rFonts w:hint="eastAsia"/>
          <w:sz w:val="28"/>
        </w:rPr>
        <w:t>的新生，经过几个月的上课，学习，同学们都能很好的适应大学的环境。同学们学习认真，活动积极性较高。但在学习上，</w:t>
      </w:r>
      <w:r w:rsidRPr="00DC15AF">
        <w:rPr>
          <w:rFonts w:hint="eastAsia"/>
          <w:sz w:val="28"/>
        </w:rPr>
        <w:lastRenderedPageBreak/>
        <w:t>有的知识点很深，比较难懂；基础不好的同学，听起来比较吃力。</w:t>
      </w:r>
    </w:p>
    <w:p w:rsidR="00DC15AF" w:rsidRPr="00DC15AF" w:rsidRDefault="00DC15AF" w:rsidP="00DC15AF">
      <w:pPr>
        <w:ind w:firstLineChars="200" w:firstLine="560"/>
        <w:rPr>
          <w:sz w:val="28"/>
        </w:rPr>
      </w:pPr>
      <w:r w:rsidRPr="00DC15AF">
        <w:rPr>
          <w:rFonts w:hint="eastAsia"/>
          <w:sz w:val="28"/>
        </w:rPr>
        <w:t>4</w:t>
      </w:r>
      <w:r w:rsidR="004F5E3C">
        <w:rPr>
          <w:rFonts w:hint="eastAsia"/>
          <w:sz w:val="28"/>
        </w:rPr>
        <w:t>．</w:t>
      </w:r>
      <w:r w:rsidRPr="00DC15AF">
        <w:rPr>
          <w:rFonts w:hint="eastAsia"/>
          <w:sz w:val="28"/>
        </w:rPr>
        <w:t>转专业问题：</w:t>
      </w:r>
    </w:p>
    <w:p w:rsidR="00DC15AF" w:rsidRPr="00DC15AF" w:rsidRDefault="00DC15AF" w:rsidP="00DC15AF">
      <w:pPr>
        <w:ind w:firstLineChars="200" w:firstLine="560"/>
        <w:rPr>
          <w:sz w:val="28"/>
        </w:rPr>
      </w:pPr>
      <w:r w:rsidRPr="00DC15AF">
        <w:rPr>
          <w:rFonts w:hint="eastAsia"/>
          <w:sz w:val="28"/>
        </w:rPr>
        <w:t xml:space="preserve">  </w:t>
      </w:r>
      <w:r w:rsidRPr="00DC15AF">
        <w:rPr>
          <w:rFonts w:hint="eastAsia"/>
          <w:sz w:val="28"/>
        </w:rPr>
        <w:t>通过本次的座谈会，有部分学生咨询了学校新的转专业的相关规定。</w:t>
      </w:r>
    </w:p>
    <w:p w:rsidR="00DC15AF" w:rsidRPr="00DC15AF" w:rsidRDefault="00DC15AF" w:rsidP="00DC15AF">
      <w:pPr>
        <w:ind w:firstLineChars="200" w:firstLine="560"/>
        <w:rPr>
          <w:sz w:val="28"/>
        </w:rPr>
      </w:pPr>
      <w:r w:rsidRPr="00DC15AF">
        <w:rPr>
          <w:rFonts w:hint="eastAsia"/>
          <w:sz w:val="28"/>
        </w:rPr>
        <w:t>5</w:t>
      </w:r>
      <w:r w:rsidR="004F5E3C">
        <w:rPr>
          <w:rFonts w:hint="eastAsia"/>
          <w:sz w:val="28"/>
        </w:rPr>
        <w:t>．</w:t>
      </w:r>
      <w:r w:rsidRPr="00DC15AF">
        <w:rPr>
          <w:rFonts w:hint="eastAsia"/>
          <w:sz w:val="28"/>
        </w:rPr>
        <w:t>审核评估到底是干什么的：</w:t>
      </w:r>
    </w:p>
    <w:p w:rsidR="00BD077D" w:rsidRDefault="00DC15AF" w:rsidP="00DC15AF">
      <w:pPr>
        <w:ind w:firstLineChars="200" w:firstLine="560"/>
        <w:rPr>
          <w:rFonts w:asciiTheme="minorEastAsia" w:eastAsiaTheme="minorEastAsia" w:hAnsiTheme="minorEastAsia"/>
          <w:sz w:val="28"/>
          <w:szCs w:val="28"/>
        </w:rPr>
      </w:pPr>
      <w:r w:rsidRPr="00DC15AF">
        <w:rPr>
          <w:rFonts w:hint="eastAsia"/>
          <w:sz w:val="28"/>
        </w:rPr>
        <w:t>虽然大多数学生都知道学校将接受本科教学审核评估，但教学审核评估到底是干什么的，与学生有什么关系，为迎接审核评估怎样做尚不明确。</w:t>
      </w:r>
    </w:p>
    <w:p w:rsidR="00DC15AF" w:rsidRPr="00DC15AF" w:rsidRDefault="00DC15AF" w:rsidP="00DC15AF">
      <w:pPr>
        <w:rPr>
          <w:rFonts w:asciiTheme="minorEastAsia" w:eastAsiaTheme="minorEastAsia" w:hAnsiTheme="minorEastAsia"/>
          <w:sz w:val="28"/>
          <w:szCs w:val="28"/>
        </w:rPr>
      </w:pPr>
      <w:r w:rsidRPr="00DC15AF">
        <w:rPr>
          <w:rFonts w:asciiTheme="minorEastAsia" w:eastAsiaTheme="minorEastAsia" w:hAnsiTheme="minorEastAsia" w:hint="eastAsia"/>
          <w:sz w:val="28"/>
          <w:szCs w:val="28"/>
        </w:rPr>
        <w:t>针对座谈会意见拟改进措施：</w:t>
      </w:r>
    </w:p>
    <w:p w:rsidR="00DC15AF" w:rsidRPr="00DC15AF" w:rsidRDefault="005C70EF" w:rsidP="005C70EF">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00DC15AF" w:rsidRPr="00DC15AF">
        <w:rPr>
          <w:rFonts w:asciiTheme="minorEastAsia" w:eastAsiaTheme="minorEastAsia" w:hAnsiTheme="minorEastAsia" w:hint="eastAsia"/>
          <w:sz w:val="28"/>
          <w:szCs w:val="28"/>
        </w:rPr>
        <w:t>针对学习目的性问题，我们当下能做的，就是不断提高教师自身驾驭课堂的能力，真正做到以学生为主体，还原学生的主体地位，调动学生的积极性，提高学生自身的学习力。这需要时间和探索。我们会不懈努力。</w:t>
      </w:r>
    </w:p>
    <w:p w:rsidR="00DC15AF" w:rsidRPr="00DC15AF" w:rsidRDefault="005C70EF" w:rsidP="005C70EF">
      <w:pPr>
        <w:ind w:firstLineChars="150" w:firstLine="420"/>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00DC15AF" w:rsidRPr="00DC15AF">
        <w:rPr>
          <w:rFonts w:asciiTheme="minorEastAsia" w:eastAsiaTheme="minorEastAsia" w:hAnsiTheme="minorEastAsia" w:hint="eastAsia"/>
          <w:sz w:val="28"/>
          <w:szCs w:val="28"/>
        </w:rPr>
        <w:t>既然我们强度培养“本科水平，专业特长”的应用型人才，教师的讲课形式直接影响人才培养的定位。从本次学生座谈会上反馈的信息，说明部分教师在备课环节准备工作做得不充分，在教学技术运用能力方面尚需加强，学院会有针对性的听课，监督教师提高讲课质量，同时创造条件为教师进行教学技能的培训，鼓励教师创新教学方法，加强课堂上与学生互动的频率，创造轻松活泼的教学氛围。</w:t>
      </w:r>
    </w:p>
    <w:p w:rsidR="00DC15AF" w:rsidRPr="00DC15AF" w:rsidRDefault="00DC15AF" w:rsidP="005C70EF">
      <w:pPr>
        <w:ind w:firstLineChars="200" w:firstLine="560"/>
        <w:rPr>
          <w:rFonts w:asciiTheme="minorEastAsia" w:eastAsiaTheme="minorEastAsia" w:hAnsiTheme="minorEastAsia"/>
          <w:sz w:val="28"/>
          <w:szCs w:val="28"/>
        </w:rPr>
      </w:pPr>
      <w:r w:rsidRPr="00DC15AF">
        <w:rPr>
          <w:rFonts w:asciiTheme="minorEastAsia" w:eastAsiaTheme="minorEastAsia" w:hAnsiTheme="minorEastAsia" w:hint="eastAsia"/>
          <w:sz w:val="28"/>
          <w:szCs w:val="28"/>
        </w:rPr>
        <w:t>3</w:t>
      </w:r>
      <w:r w:rsidR="008B426F">
        <w:rPr>
          <w:rFonts w:asciiTheme="minorEastAsia" w:eastAsiaTheme="minorEastAsia" w:hAnsiTheme="minorEastAsia" w:hint="eastAsia"/>
          <w:sz w:val="28"/>
          <w:szCs w:val="28"/>
        </w:rPr>
        <w:t>．</w:t>
      </w:r>
      <w:r w:rsidRPr="00DC15AF">
        <w:rPr>
          <w:rFonts w:asciiTheme="minorEastAsia" w:eastAsiaTheme="minorEastAsia" w:hAnsiTheme="minorEastAsia" w:hint="eastAsia"/>
          <w:sz w:val="28"/>
          <w:szCs w:val="28"/>
        </w:rPr>
        <w:t>针对授课方式的问题，大学本来是一个自我发展的平台，建议课后多预习和复习。同时在</w:t>
      </w:r>
      <w:proofErr w:type="gramStart"/>
      <w:r w:rsidRPr="00DC15AF">
        <w:rPr>
          <w:rFonts w:asciiTheme="minorEastAsia" w:eastAsiaTheme="minorEastAsia" w:hAnsiTheme="minorEastAsia" w:hint="eastAsia"/>
          <w:sz w:val="28"/>
          <w:szCs w:val="28"/>
        </w:rPr>
        <w:t>开教师</w:t>
      </w:r>
      <w:proofErr w:type="gramEnd"/>
      <w:r w:rsidRPr="00DC15AF">
        <w:rPr>
          <w:rFonts w:asciiTheme="minorEastAsia" w:eastAsiaTheme="minorEastAsia" w:hAnsiTheme="minorEastAsia" w:hint="eastAsia"/>
          <w:sz w:val="28"/>
          <w:szCs w:val="28"/>
        </w:rPr>
        <w:t>座谈会的时候也会希望老师在课堂上多讲些例题，以便让同学们更好的理解。</w:t>
      </w:r>
    </w:p>
    <w:p w:rsidR="00DC15AF" w:rsidRPr="00DC15AF" w:rsidRDefault="00DC15AF" w:rsidP="005C70EF">
      <w:pPr>
        <w:ind w:firstLineChars="250" w:firstLine="700"/>
        <w:rPr>
          <w:rFonts w:asciiTheme="minorEastAsia" w:eastAsiaTheme="minorEastAsia" w:hAnsiTheme="minorEastAsia"/>
          <w:sz w:val="28"/>
          <w:szCs w:val="28"/>
        </w:rPr>
      </w:pPr>
      <w:r w:rsidRPr="00DC15AF">
        <w:rPr>
          <w:rFonts w:asciiTheme="minorEastAsia" w:eastAsiaTheme="minorEastAsia" w:hAnsiTheme="minorEastAsia" w:hint="eastAsia"/>
          <w:sz w:val="28"/>
          <w:szCs w:val="28"/>
        </w:rPr>
        <w:lastRenderedPageBreak/>
        <w:t>4</w:t>
      </w:r>
      <w:r w:rsidR="008B426F">
        <w:rPr>
          <w:rFonts w:asciiTheme="minorEastAsia" w:eastAsiaTheme="minorEastAsia" w:hAnsiTheme="minorEastAsia" w:hint="eastAsia"/>
          <w:sz w:val="28"/>
          <w:szCs w:val="28"/>
        </w:rPr>
        <w:t>．</w:t>
      </w:r>
      <w:r w:rsidRPr="00DC15AF">
        <w:rPr>
          <w:rFonts w:asciiTheme="minorEastAsia" w:eastAsiaTheme="minorEastAsia" w:hAnsiTheme="minorEastAsia" w:hint="eastAsia"/>
          <w:sz w:val="28"/>
          <w:szCs w:val="28"/>
        </w:rPr>
        <w:t>针对转专业问题，学院已对当前的转专业要求详细的和学生分析了，相对之前的转专业要求，条件已放宽。</w:t>
      </w:r>
    </w:p>
    <w:p w:rsidR="00DC15AF" w:rsidRPr="00DC15AF" w:rsidRDefault="00DC15AF" w:rsidP="005C70EF">
      <w:pPr>
        <w:ind w:firstLineChars="250" w:firstLine="700"/>
        <w:rPr>
          <w:rFonts w:asciiTheme="minorEastAsia" w:eastAsiaTheme="minorEastAsia" w:hAnsiTheme="minorEastAsia"/>
          <w:sz w:val="28"/>
          <w:szCs w:val="28"/>
        </w:rPr>
      </w:pPr>
      <w:r w:rsidRPr="00DC15AF">
        <w:rPr>
          <w:rFonts w:asciiTheme="minorEastAsia" w:eastAsiaTheme="minorEastAsia" w:hAnsiTheme="minorEastAsia" w:hint="eastAsia"/>
          <w:sz w:val="28"/>
          <w:szCs w:val="28"/>
        </w:rPr>
        <w:t>5</w:t>
      </w:r>
      <w:r w:rsidR="008B426F">
        <w:rPr>
          <w:rFonts w:asciiTheme="minorEastAsia" w:eastAsiaTheme="minorEastAsia" w:hAnsiTheme="minorEastAsia" w:hint="eastAsia"/>
          <w:sz w:val="28"/>
          <w:szCs w:val="28"/>
        </w:rPr>
        <w:t>．</w:t>
      </w:r>
      <w:r w:rsidRPr="00DC15AF">
        <w:rPr>
          <w:rFonts w:asciiTheme="minorEastAsia" w:eastAsiaTheme="minorEastAsia" w:hAnsiTheme="minorEastAsia" w:hint="eastAsia"/>
          <w:sz w:val="28"/>
          <w:szCs w:val="28"/>
        </w:rPr>
        <w:t>审核评估是院校评估的一种模式。审核评估是由政府主导，针对2000 年以来参加过院校评估并获得“通过”的普通本科高校开展的制度性评估。审核评估主要看被评估对象是否达到了自身设定的目标，国家不设统一评估标准，结论不分等级，形成写实性审核报告。审核评估的重点是引导学校建立自律机制，强化自我改进，提升办学水平和教育质量。所以审核评估其实与学校的每一位师生密切相关。学生通过认真领会学校的各项规章制度，严格执行</w:t>
      </w:r>
      <w:proofErr w:type="gramStart"/>
      <w:r w:rsidRPr="00DC15AF">
        <w:rPr>
          <w:rFonts w:asciiTheme="minorEastAsia" w:eastAsiaTheme="minorEastAsia" w:hAnsiTheme="minorEastAsia" w:hint="eastAsia"/>
          <w:sz w:val="28"/>
          <w:szCs w:val="28"/>
        </w:rPr>
        <w:t>这些这些</w:t>
      </w:r>
      <w:proofErr w:type="gramEnd"/>
      <w:r w:rsidRPr="00DC15AF">
        <w:rPr>
          <w:rFonts w:asciiTheme="minorEastAsia" w:eastAsiaTheme="minorEastAsia" w:hAnsiTheme="minorEastAsia" w:hint="eastAsia"/>
          <w:sz w:val="28"/>
          <w:szCs w:val="28"/>
        </w:rPr>
        <w:t>约定，真正实现我们的人才培养目标，这就是我们学生应该为迎接审核评估要做的，具体说来，就是要以饱满的热情，以积极的态度上好每一节课就是对学校迎接审核评估最基本的支持。</w:t>
      </w:r>
    </w:p>
    <w:p w:rsidR="00DC15AF" w:rsidRPr="00DC15AF" w:rsidRDefault="00DC15AF" w:rsidP="00DC15AF">
      <w:pPr>
        <w:ind w:firstLineChars="200" w:firstLine="560"/>
        <w:rPr>
          <w:rFonts w:asciiTheme="minorEastAsia" w:eastAsiaTheme="minorEastAsia" w:hAnsiTheme="minorEastAsia"/>
          <w:sz w:val="28"/>
          <w:szCs w:val="28"/>
        </w:rPr>
      </w:pPr>
      <w:r w:rsidRPr="00DC15AF">
        <w:rPr>
          <w:rFonts w:asciiTheme="minorEastAsia" w:eastAsiaTheme="minorEastAsia" w:hAnsiTheme="minorEastAsia" w:hint="eastAsia"/>
          <w:sz w:val="28"/>
          <w:szCs w:val="28"/>
        </w:rPr>
        <w:t>本次学生座谈会充分体现了“以学生为本”的思想，由学生主动提出问题学院老师予以解答或记录以待解决。整个座谈会气氛活跃，学生积极参与教学管理，体现了我院教学管理的民主化，对提高我校整体教学管理水平具有积极的意义。</w:t>
      </w:r>
    </w:p>
    <w:p w:rsidR="000A4C54" w:rsidRDefault="00936F63" w:rsidP="00DC15AF">
      <w:r w:rsidRPr="00F664F1">
        <w:rPr>
          <w:rFonts w:hint="eastAsia"/>
          <w:b/>
          <w:sz w:val="28"/>
          <w:szCs w:val="28"/>
        </w:rPr>
        <w:t>四</w:t>
      </w:r>
      <w:r w:rsidRPr="00F664F1">
        <w:rPr>
          <w:rFonts w:hint="eastAsia"/>
          <w:b/>
          <w:sz w:val="28"/>
          <w:szCs w:val="28"/>
        </w:rPr>
        <w:t>)</w:t>
      </w:r>
      <w:r w:rsidRPr="00F664F1">
        <w:rPr>
          <w:rFonts w:hint="eastAsia"/>
          <w:b/>
          <w:sz w:val="28"/>
          <w:szCs w:val="28"/>
        </w:rPr>
        <w:t>期中考试情况</w:t>
      </w:r>
    </w:p>
    <w:p w:rsidR="00936F63" w:rsidRDefault="00936F63">
      <w:r w:rsidRPr="00F664F1">
        <w:rPr>
          <w:rFonts w:hint="eastAsia"/>
          <w:b/>
          <w:sz w:val="28"/>
          <w:szCs w:val="28"/>
        </w:rPr>
        <w:t>1</w:t>
      </w:r>
      <w:r w:rsidRPr="00F664F1">
        <w:rPr>
          <w:rFonts w:hint="eastAsia"/>
          <w:b/>
          <w:sz w:val="28"/>
          <w:szCs w:val="28"/>
        </w:rPr>
        <w:t>、</w:t>
      </w:r>
      <w:r w:rsidR="00305BBC" w:rsidRPr="00305BBC">
        <w:rPr>
          <w:rFonts w:hint="eastAsia"/>
          <w:b/>
          <w:sz w:val="28"/>
          <w:szCs w:val="28"/>
        </w:rPr>
        <w:t>1</w:t>
      </w:r>
      <w:r w:rsidR="00DC15AF">
        <w:rPr>
          <w:rFonts w:hint="eastAsia"/>
          <w:b/>
          <w:sz w:val="28"/>
          <w:szCs w:val="28"/>
        </w:rPr>
        <w:t>6</w:t>
      </w:r>
      <w:r w:rsidR="00305BBC" w:rsidRPr="00305BBC">
        <w:rPr>
          <w:rFonts w:hint="eastAsia"/>
          <w:b/>
          <w:sz w:val="28"/>
          <w:szCs w:val="28"/>
        </w:rPr>
        <w:t>1</w:t>
      </w:r>
      <w:r w:rsidR="00DC15AF">
        <w:rPr>
          <w:rFonts w:hint="eastAsia"/>
          <w:b/>
          <w:sz w:val="28"/>
          <w:szCs w:val="28"/>
        </w:rPr>
        <w:t>7</w:t>
      </w:r>
      <w:r w:rsidR="00305BBC" w:rsidRPr="00305BBC">
        <w:rPr>
          <w:rFonts w:hint="eastAsia"/>
          <w:b/>
          <w:sz w:val="28"/>
          <w:szCs w:val="28"/>
        </w:rPr>
        <w:t>（</w:t>
      </w:r>
      <w:r w:rsidR="00305BBC" w:rsidRPr="00305BBC">
        <w:rPr>
          <w:rFonts w:hint="eastAsia"/>
          <w:b/>
          <w:sz w:val="28"/>
          <w:szCs w:val="28"/>
        </w:rPr>
        <w:t>2</w:t>
      </w:r>
      <w:r w:rsidR="00305BBC" w:rsidRPr="00305BBC">
        <w:rPr>
          <w:rFonts w:hint="eastAsia"/>
          <w:b/>
          <w:sz w:val="28"/>
          <w:szCs w:val="28"/>
        </w:rPr>
        <w:t>）校级统考课程期中考试成绩情况</w:t>
      </w:r>
    </w:p>
    <w:p w:rsidR="00305BBC" w:rsidRPr="00624620" w:rsidRDefault="00624620" w:rsidP="00624620">
      <w:pPr>
        <w:spacing w:line="360" w:lineRule="auto"/>
        <w:ind w:firstLineChars="200" w:firstLine="560"/>
        <w:rPr>
          <w:rFonts w:asciiTheme="minorEastAsia" w:eastAsiaTheme="minorEastAsia" w:hAnsiTheme="minorEastAsia"/>
          <w:sz w:val="28"/>
          <w:szCs w:val="28"/>
        </w:rPr>
      </w:pPr>
      <w:r w:rsidRPr="00624620">
        <w:rPr>
          <w:rFonts w:asciiTheme="minorEastAsia" w:eastAsiaTheme="minorEastAsia" w:hAnsiTheme="minorEastAsia" w:hint="eastAsia"/>
          <w:sz w:val="28"/>
          <w:szCs w:val="28"/>
        </w:rPr>
        <w:t>本学期期中校级统考是201</w:t>
      </w:r>
      <w:r w:rsidR="00DC15AF">
        <w:rPr>
          <w:rFonts w:asciiTheme="minorEastAsia" w:eastAsiaTheme="minorEastAsia" w:hAnsiTheme="minorEastAsia" w:hint="eastAsia"/>
          <w:sz w:val="28"/>
          <w:szCs w:val="28"/>
        </w:rPr>
        <w:t>6</w:t>
      </w:r>
      <w:r w:rsidRPr="00624620">
        <w:rPr>
          <w:rFonts w:asciiTheme="minorEastAsia" w:eastAsiaTheme="minorEastAsia" w:hAnsiTheme="minorEastAsia" w:hint="eastAsia"/>
          <w:sz w:val="28"/>
          <w:szCs w:val="28"/>
        </w:rPr>
        <w:t>级高等数学</w:t>
      </w:r>
      <w:r w:rsidR="00A9680A">
        <w:rPr>
          <w:rFonts w:asciiTheme="minorEastAsia" w:eastAsiaTheme="minorEastAsia" w:hAnsiTheme="minorEastAsia" w:hint="eastAsia"/>
          <w:sz w:val="28"/>
          <w:szCs w:val="28"/>
        </w:rPr>
        <w:t>期中考试</w:t>
      </w:r>
      <w:r w:rsidR="00C10843">
        <w:rPr>
          <w:rFonts w:asciiTheme="minorEastAsia" w:eastAsiaTheme="minorEastAsia" w:hAnsiTheme="minorEastAsia" w:hint="eastAsia"/>
          <w:sz w:val="28"/>
          <w:szCs w:val="28"/>
        </w:rPr>
        <w:t xml:space="preserve"> </w:t>
      </w:r>
      <w:r w:rsidRPr="00624620">
        <w:rPr>
          <w:rFonts w:asciiTheme="minorEastAsia" w:eastAsiaTheme="minorEastAsia" w:hAnsiTheme="minorEastAsia" w:hint="eastAsia"/>
          <w:sz w:val="28"/>
          <w:szCs w:val="28"/>
        </w:rPr>
        <w:t>课程，各学院成</w:t>
      </w:r>
      <w:r w:rsidRPr="00A9680A">
        <w:rPr>
          <w:rFonts w:asciiTheme="minorEastAsia" w:eastAsiaTheme="minorEastAsia" w:hAnsiTheme="minorEastAsia" w:hint="eastAsia"/>
          <w:sz w:val="28"/>
          <w:szCs w:val="28"/>
        </w:rPr>
        <w:t>绩</w:t>
      </w:r>
      <w:r w:rsidR="00A9680A" w:rsidRPr="00A9680A">
        <w:rPr>
          <w:rFonts w:hint="eastAsia"/>
          <w:sz w:val="28"/>
          <w:szCs w:val="28"/>
        </w:rPr>
        <w:t>高等数学（工）</w:t>
      </w:r>
      <w:r w:rsidR="00A9680A" w:rsidRPr="00A9680A">
        <w:rPr>
          <w:rFonts w:hint="eastAsia"/>
          <w:sz w:val="28"/>
          <w:szCs w:val="28"/>
        </w:rPr>
        <w:t>2</w:t>
      </w:r>
      <w:r w:rsidR="00A9680A" w:rsidRPr="00A9680A">
        <w:rPr>
          <w:rFonts w:hint="eastAsia"/>
          <w:sz w:val="28"/>
          <w:szCs w:val="28"/>
        </w:rPr>
        <w:t>成绩</w:t>
      </w:r>
      <w:r w:rsidRPr="00A9680A">
        <w:rPr>
          <w:rFonts w:asciiTheme="minorEastAsia" w:eastAsiaTheme="minorEastAsia" w:hAnsiTheme="minorEastAsia" w:hint="eastAsia"/>
          <w:sz w:val="28"/>
          <w:szCs w:val="28"/>
        </w:rPr>
        <w:t>具体情况见下图。</w:t>
      </w:r>
    </w:p>
    <w:p w:rsidR="00305BBC" w:rsidRDefault="00305BBC" w:rsidP="00305BBC">
      <w:pPr>
        <w:spacing w:line="360" w:lineRule="auto"/>
      </w:pPr>
      <w:r>
        <w:rPr>
          <w:rFonts w:hint="eastAsia"/>
        </w:rPr>
        <w:t>高等数学（工）</w:t>
      </w:r>
      <w:r>
        <w:rPr>
          <w:rFonts w:hint="eastAsia"/>
        </w:rPr>
        <w:t>2</w:t>
      </w:r>
      <w:r>
        <w:rPr>
          <w:rFonts w:hint="eastAsia"/>
        </w:rPr>
        <w:t>：</w:t>
      </w:r>
    </w:p>
    <w:p w:rsidR="00305BBC" w:rsidRDefault="00DC15AF" w:rsidP="00305BBC">
      <w:pPr>
        <w:spacing w:line="360" w:lineRule="auto"/>
      </w:pPr>
      <w:r>
        <w:rPr>
          <w:noProof/>
        </w:rPr>
        <w:lastRenderedPageBreak/>
        <w:drawing>
          <wp:inline distT="0" distB="0" distL="0" distR="0" wp14:anchorId="36F8B7E2" wp14:editId="7EB32526">
            <wp:extent cx="4933950" cy="1266825"/>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l="11532" t="26378" r="6635" b="21260"/>
                    <a:stretch>
                      <a:fillRect/>
                    </a:stretch>
                  </pic:blipFill>
                  <pic:spPr bwMode="auto">
                    <a:xfrm>
                      <a:off x="0" y="0"/>
                      <a:ext cx="4933950" cy="1266825"/>
                    </a:xfrm>
                    <a:prstGeom prst="rect">
                      <a:avLst/>
                    </a:prstGeom>
                    <a:noFill/>
                  </pic:spPr>
                </pic:pic>
              </a:graphicData>
            </a:graphic>
          </wp:inline>
        </w:drawing>
      </w:r>
      <w:r>
        <w:rPr>
          <w:noProof/>
        </w:rPr>
        <w:drawing>
          <wp:inline distT="0" distB="0" distL="0" distR="0" wp14:anchorId="3E436419" wp14:editId="3A63F623">
            <wp:extent cx="5057775" cy="1428750"/>
            <wp:effectExtent l="1905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l="10111" t="26378" r="6003" b="14567"/>
                    <a:stretch>
                      <a:fillRect/>
                    </a:stretch>
                  </pic:blipFill>
                  <pic:spPr bwMode="auto">
                    <a:xfrm>
                      <a:off x="0" y="0"/>
                      <a:ext cx="5057775" cy="1428750"/>
                    </a:xfrm>
                    <a:prstGeom prst="rect">
                      <a:avLst/>
                    </a:prstGeom>
                    <a:noFill/>
                  </pic:spPr>
                </pic:pic>
              </a:graphicData>
            </a:graphic>
          </wp:inline>
        </w:drawing>
      </w:r>
    </w:p>
    <w:p w:rsidR="00305BBC" w:rsidRDefault="00305BBC" w:rsidP="00305BBC">
      <w:r w:rsidRPr="00F664F1">
        <w:rPr>
          <w:rFonts w:hint="eastAsia"/>
          <w:b/>
          <w:sz w:val="28"/>
          <w:szCs w:val="28"/>
        </w:rPr>
        <w:t>2</w:t>
      </w:r>
      <w:r w:rsidRPr="00F664F1">
        <w:rPr>
          <w:rFonts w:hint="eastAsia"/>
          <w:b/>
          <w:sz w:val="28"/>
          <w:szCs w:val="28"/>
        </w:rPr>
        <w:t>、考试成绩分析</w:t>
      </w:r>
    </w:p>
    <w:p w:rsidR="00305BBC" w:rsidRDefault="00624620" w:rsidP="00305BBC">
      <w:pPr>
        <w:ind w:firstLineChars="200" w:firstLine="560"/>
        <w:rPr>
          <w:sz w:val="28"/>
          <w:szCs w:val="28"/>
        </w:rPr>
      </w:pPr>
      <w:r>
        <w:rPr>
          <w:rFonts w:hint="eastAsia"/>
          <w:sz w:val="28"/>
          <w:szCs w:val="28"/>
        </w:rPr>
        <w:t>从</w:t>
      </w:r>
      <w:r w:rsidR="00305BBC" w:rsidRPr="00F664F1">
        <w:rPr>
          <w:rFonts w:hint="eastAsia"/>
          <w:sz w:val="28"/>
          <w:szCs w:val="28"/>
        </w:rPr>
        <w:t>本次期中</w:t>
      </w:r>
      <w:r>
        <w:rPr>
          <w:rFonts w:hint="eastAsia"/>
          <w:sz w:val="28"/>
          <w:szCs w:val="28"/>
        </w:rPr>
        <w:t>校级</w:t>
      </w:r>
      <w:r w:rsidR="00DC15AF" w:rsidRPr="00DC15AF">
        <w:rPr>
          <w:rFonts w:hint="eastAsia"/>
          <w:sz w:val="28"/>
          <w:szCs w:val="28"/>
        </w:rPr>
        <w:t>高等数学</w:t>
      </w:r>
      <w:r w:rsidR="00DC15AF" w:rsidRPr="00DC15AF">
        <w:rPr>
          <w:rFonts w:hint="eastAsia"/>
          <w:sz w:val="28"/>
          <w:szCs w:val="28"/>
        </w:rPr>
        <w:t>2</w:t>
      </w:r>
      <w:r w:rsidR="00DC15AF">
        <w:rPr>
          <w:rFonts w:hint="eastAsia"/>
          <w:sz w:val="28"/>
          <w:szCs w:val="28"/>
        </w:rPr>
        <w:t>统考</w:t>
      </w:r>
      <w:r>
        <w:rPr>
          <w:rFonts w:hint="eastAsia"/>
          <w:sz w:val="28"/>
          <w:szCs w:val="28"/>
        </w:rPr>
        <w:t>成绩看，我院学生的成绩比去年同期</w:t>
      </w:r>
      <w:r w:rsidR="00DC15AF">
        <w:rPr>
          <w:rFonts w:hint="eastAsia"/>
          <w:sz w:val="28"/>
          <w:szCs w:val="28"/>
        </w:rPr>
        <w:t>成绩持平</w:t>
      </w:r>
      <w:r w:rsidR="00305BBC" w:rsidRPr="00F664F1">
        <w:rPr>
          <w:rFonts w:hint="eastAsia"/>
          <w:sz w:val="28"/>
          <w:szCs w:val="28"/>
        </w:rPr>
        <w:t>，</w:t>
      </w:r>
      <w:r w:rsidR="00B14B01" w:rsidRPr="00B14B01">
        <w:rPr>
          <w:rFonts w:hint="eastAsia"/>
          <w:sz w:val="28"/>
          <w:szCs w:val="28"/>
        </w:rPr>
        <w:t>总体较为稳定，说明学生对教师的教学等方式比较适应，同时学院也要加强督促学生的学习，以期达到更好的效果，有望在</w:t>
      </w:r>
      <w:r w:rsidR="00B14B01" w:rsidRPr="00B14B01">
        <w:rPr>
          <w:rFonts w:hint="eastAsia"/>
          <w:sz w:val="28"/>
          <w:szCs w:val="28"/>
        </w:rPr>
        <w:t>201</w:t>
      </w:r>
      <w:r w:rsidR="00B14B01">
        <w:rPr>
          <w:rFonts w:hint="eastAsia"/>
          <w:sz w:val="28"/>
          <w:szCs w:val="28"/>
        </w:rPr>
        <w:t>7</w:t>
      </w:r>
      <w:r w:rsidR="00B14B01" w:rsidRPr="00B14B01">
        <w:rPr>
          <w:rFonts w:hint="eastAsia"/>
          <w:sz w:val="28"/>
          <w:szCs w:val="28"/>
        </w:rPr>
        <w:t>-201</w:t>
      </w:r>
      <w:r w:rsidR="00B14B01">
        <w:rPr>
          <w:rFonts w:hint="eastAsia"/>
          <w:sz w:val="28"/>
          <w:szCs w:val="28"/>
        </w:rPr>
        <w:t>8</w:t>
      </w:r>
      <w:r w:rsidR="00B14B01" w:rsidRPr="00B14B01">
        <w:rPr>
          <w:rFonts w:hint="eastAsia"/>
          <w:sz w:val="28"/>
          <w:szCs w:val="28"/>
        </w:rPr>
        <w:t>（</w:t>
      </w:r>
      <w:r w:rsidR="00B14B01">
        <w:rPr>
          <w:rFonts w:hint="eastAsia"/>
          <w:sz w:val="28"/>
          <w:szCs w:val="28"/>
        </w:rPr>
        <w:t>1</w:t>
      </w:r>
      <w:r w:rsidR="00B14B01" w:rsidRPr="00B14B01">
        <w:rPr>
          <w:rFonts w:hint="eastAsia"/>
          <w:sz w:val="28"/>
          <w:szCs w:val="28"/>
        </w:rPr>
        <w:t>）学期学生的平均成绩</w:t>
      </w:r>
      <w:r w:rsidR="00B14B01">
        <w:rPr>
          <w:rFonts w:hint="eastAsia"/>
          <w:sz w:val="28"/>
          <w:szCs w:val="28"/>
        </w:rPr>
        <w:t>能上一个台阶</w:t>
      </w:r>
      <w:r w:rsidR="00B14B01" w:rsidRPr="00B14B01">
        <w:rPr>
          <w:rFonts w:hint="eastAsia"/>
          <w:sz w:val="28"/>
          <w:szCs w:val="28"/>
        </w:rPr>
        <w:t>。</w:t>
      </w:r>
    </w:p>
    <w:p w:rsidR="00472147" w:rsidRDefault="00472147">
      <w:r w:rsidRPr="00F664F1">
        <w:rPr>
          <w:rFonts w:hint="eastAsia"/>
          <w:b/>
          <w:sz w:val="28"/>
          <w:szCs w:val="28"/>
        </w:rPr>
        <w:t>五）学校督导检查情况</w:t>
      </w:r>
    </w:p>
    <w:p w:rsidR="00472147" w:rsidRPr="00F664F1" w:rsidRDefault="00472147">
      <w:pPr>
        <w:rPr>
          <w:b/>
          <w:sz w:val="28"/>
          <w:szCs w:val="28"/>
        </w:rPr>
      </w:pPr>
      <w:r w:rsidRPr="00F664F1">
        <w:rPr>
          <w:rFonts w:hint="eastAsia"/>
          <w:b/>
          <w:sz w:val="28"/>
          <w:szCs w:val="28"/>
        </w:rPr>
        <w:t>1</w:t>
      </w:r>
      <w:r w:rsidRPr="00F664F1">
        <w:rPr>
          <w:rFonts w:hint="eastAsia"/>
          <w:b/>
          <w:sz w:val="28"/>
          <w:szCs w:val="28"/>
        </w:rPr>
        <w:t>、试卷抽查情况</w:t>
      </w:r>
    </w:p>
    <w:p w:rsidR="00472147" w:rsidRDefault="00472147" w:rsidP="00F664F1">
      <w:pPr>
        <w:ind w:firstLineChars="200" w:firstLine="560"/>
        <w:rPr>
          <w:sz w:val="28"/>
          <w:szCs w:val="28"/>
        </w:rPr>
      </w:pPr>
      <w:r w:rsidRPr="00F664F1">
        <w:rPr>
          <w:rFonts w:hint="eastAsia"/>
          <w:sz w:val="28"/>
          <w:szCs w:val="28"/>
        </w:rPr>
        <w:t>期中教学质量检查中，学校对上学期期末试卷进行抽查，学院被抽试卷共</w:t>
      </w:r>
      <w:r w:rsidR="00F20054">
        <w:rPr>
          <w:rFonts w:hint="eastAsia"/>
          <w:sz w:val="28"/>
          <w:szCs w:val="28"/>
        </w:rPr>
        <w:t>5</w:t>
      </w:r>
      <w:r w:rsidRPr="00F664F1">
        <w:rPr>
          <w:rFonts w:hint="eastAsia"/>
          <w:sz w:val="28"/>
          <w:szCs w:val="28"/>
        </w:rPr>
        <w:t>份，从现场反馈的信息看，本次抽查试卷完成质量要</w:t>
      </w:r>
      <w:r w:rsidR="00C10843">
        <w:rPr>
          <w:rFonts w:hint="eastAsia"/>
          <w:sz w:val="28"/>
          <w:szCs w:val="28"/>
        </w:rPr>
        <w:t>差</w:t>
      </w:r>
      <w:r w:rsidRPr="00F664F1">
        <w:rPr>
          <w:rFonts w:hint="eastAsia"/>
          <w:sz w:val="28"/>
          <w:szCs w:val="28"/>
        </w:rPr>
        <w:t>于去年，</w:t>
      </w:r>
      <w:r w:rsidR="00BD077D">
        <w:rPr>
          <w:rFonts w:hint="eastAsia"/>
          <w:sz w:val="28"/>
          <w:szCs w:val="28"/>
        </w:rPr>
        <w:t>四份为良</w:t>
      </w:r>
      <w:r w:rsidR="00C10843">
        <w:rPr>
          <w:rFonts w:hint="eastAsia"/>
          <w:sz w:val="28"/>
          <w:szCs w:val="28"/>
        </w:rPr>
        <w:t>，一份试卷检查结果为合格，</w:t>
      </w:r>
      <w:r w:rsidRPr="00F664F1">
        <w:rPr>
          <w:rFonts w:hint="eastAsia"/>
          <w:sz w:val="28"/>
          <w:szCs w:val="28"/>
        </w:rPr>
        <w:t>学院</w:t>
      </w:r>
      <w:r w:rsidR="00B20240">
        <w:rPr>
          <w:rFonts w:hint="eastAsia"/>
          <w:sz w:val="28"/>
          <w:szCs w:val="28"/>
        </w:rPr>
        <w:t>会对照教务处反馈的意见和建议，对试卷进行整改。并根据学校的规定，结合我院的市级情况，以本科审核评估的要求为基础，制定了关于档案室管理、归档等文件。希望在下次的检查中取得更好的成绩。</w:t>
      </w:r>
    </w:p>
    <w:p w:rsidR="008618F9" w:rsidRDefault="00BD077D">
      <w:pPr>
        <w:rPr>
          <w:b/>
          <w:sz w:val="28"/>
          <w:szCs w:val="28"/>
        </w:rPr>
      </w:pPr>
      <w:r>
        <w:rPr>
          <w:rFonts w:hint="eastAsia"/>
          <w:b/>
          <w:sz w:val="28"/>
          <w:szCs w:val="28"/>
        </w:rPr>
        <w:t>2</w:t>
      </w:r>
      <w:r w:rsidR="008618F9" w:rsidRPr="00F664F1">
        <w:rPr>
          <w:rFonts w:hint="eastAsia"/>
          <w:b/>
          <w:sz w:val="28"/>
          <w:szCs w:val="28"/>
        </w:rPr>
        <w:t>、</w:t>
      </w:r>
      <w:r w:rsidR="002E5A52">
        <w:rPr>
          <w:rFonts w:hint="eastAsia"/>
          <w:b/>
          <w:sz w:val="28"/>
          <w:szCs w:val="28"/>
        </w:rPr>
        <w:t>201</w:t>
      </w:r>
      <w:r w:rsidR="00BA6147">
        <w:rPr>
          <w:rFonts w:hint="eastAsia"/>
          <w:b/>
          <w:sz w:val="28"/>
          <w:szCs w:val="28"/>
        </w:rPr>
        <w:t>7</w:t>
      </w:r>
      <w:r w:rsidR="002E5A52">
        <w:rPr>
          <w:rFonts w:hint="eastAsia"/>
          <w:b/>
          <w:sz w:val="28"/>
          <w:szCs w:val="28"/>
        </w:rPr>
        <w:t>届</w:t>
      </w:r>
      <w:r w:rsidR="008618F9" w:rsidRPr="00F664F1">
        <w:rPr>
          <w:rFonts w:hint="eastAsia"/>
          <w:b/>
          <w:sz w:val="28"/>
          <w:szCs w:val="28"/>
        </w:rPr>
        <w:t>毕业设计</w:t>
      </w:r>
      <w:r w:rsidR="002E5A52">
        <w:rPr>
          <w:rFonts w:hint="eastAsia"/>
          <w:b/>
          <w:sz w:val="28"/>
          <w:szCs w:val="28"/>
        </w:rPr>
        <w:t>中、</w:t>
      </w:r>
      <w:r w:rsidR="008618F9" w:rsidRPr="00F664F1">
        <w:rPr>
          <w:rFonts w:hint="eastAsia"/>
          <w:b/>
          <w:sz w:val="28"/>
          <w:szCs w:val="28"/>
        </w:rPr>
        <w:t>前期检查</w:t>
      </w:r>
    </w:p>
    <w:p w:rsidR="00F20054" w:rsidRDefault="00F20054">
      <w:pPr>
        <w:rPr>
          <w:sz w:val="28"/>
          <w:szCs w:val="28"/>
        </w:rPr>
      </w:pPr>
      <w:r w:rsidRPr="00F20054">
        <w:rPr>
          <w:rFonts w:hint="eastAsia"/>
          <w:sz w:val="28"/>
          <w:szCs w:val="28"/>
        </w:rPr>
        <w:t>1</w:t>
      </w:r>
      <w:r w:rsidRPr="00F20054">
        <w:rPr>
          <w:rFonts w:hint="eastAsia"/>
          <w:sz w:val="28"/>
          <w:szCs w:val="28"/>
        </w:rPr>
        <w:t>）</w:t>
      </w:r>
      <w:r w:rsidRPr="00F20054">
        <w:rPr>
          <w:rFonts w:hint="eastAsia"/>
          <w:sz w:val="28"/>
          <w:szCs w:val="28"/>
        </w:rPr>
        <w:t>201</w:t>
      </w:r>
      <w:r w:rsidR="00BA6147">
        <w:rPr>
          <w:rFonts w:hint="eastAsia"/>
          <w:sz w:val="28"/>
          <w:szCs w:val="28"/>
        </w:rPr>
        <w:t>7</w:t>
      </w:r>
      <w:r w:rsidRPr="00F20054">
        <w:rPr>
          <w:rFonts w:hint="eastAsia"/>
          <w:sz w:val="28"/>
          <w:szCs w:val="28"/>
        </w:rPr>
        <w:t>届毕业设计（论文）前期工作检查总结</w:t>
      </w:r>
    </w:p>
    <w:p w:rsidR="00BF36E4" w:rsidRPr="00BF36E4" w:rsidRDefault="00BF36E4" w:rsidP="00BF36E4">
      <w:pPr>
        <w:ind w:firstLineChars="200" w:firstLine="560"/>
        <w:rPr>
          <w:rFonts w:asciiTheme="minorEastAsia" w:eastAsiaTheme="minorEastAsia" w:hAnsiTheme="minorEastAsia"/>
          <w:sz w:val="28"/>
          <w:szCs w:val="28"/>
        </w:rPr>
      </w:pPr>
      <w:r w:rsidRPr="00BF36E4">
        <w:rPr>
          <w:rFonts w:asciiTheme="minorEastAsia" w:eastAsiaTheme="minorEastAsia" w:hAnsiTheme="minorEastAsia" w:hint="eastAsia"/>
          <w:sz w:val="28"/>
          <w:szCs w:val="28"/>
        </w:rPr>
        <w:lastRenderedPageBreak/>
        <w:t>根据学校教务处对毕业设计的相关规定，结合我院实际情况，制定了201</w:t>
      </w:r>
      <w:r w:rsidR="00C10843">
        <w:rPr>
          <w:rFonts w:asciiTheme="minorEastAsia" w:eastAsiaTheme="minorEastAsia" w:hAnsiTheme="minorEastAsia" w:hint="eastAsia"/>
          <w:sz w:val="28"/>
          <w:szCs w:val="28"/>
        </w:rPr>
        <w:t>7</w:t>
      </w:r>
      <w:r w:rsidRPr="00BF36E4">
        <w:rPr>
          <w:rFonts w:asciiTheme="minorEastAsia" w:eastAsiaTheme="minorEastAsia" w:hAnsiTheme="minorEastAsia" w:hint="eastAsia"/>
          <w:sz w:val="28"/>
          <w:szCs w:val="28"/>
        </w:rPr>
        <w:t>届毕业设计的工作计划，并制定了详细的计划实施细则（见附件）。</w:t>
      </w:r>
      <w:proofErr w:type="gramStart"/>
      <w:r w:rsidRPr="00BF36E4">
        <w:rPr>
          <w:rFonts w:asciiTheme="minorEastAsia" w:eastAsiaTheme="minorEastAsia" w:hAnsiTheme="minorEastAsia" w:hint="eastAsia"/>
          <w:sz w:val="28"/>
          <w:szCs w:val="28"/>
        </w:rPr>
        <w:t>各指导</w:t>
      </w:r>
      <w:proofErr w:type="gramEnd"/>
      <w:r w:rsidRPr="00BF36E4">
        <w:rPr>
          <w:rFonts w:asciiTheme="minorEastAsia" w:eastAsiaTheme="minorEastAsia" w:hAnsiTheme="minorEastAsia" w:hint="eastAsia"/>
          <w:sz w:val="28"/>
          <w:szCs w:val="28"/>
        </w:rPr>
        <w:t>教师根据计划的实施细则，根据相关时间节点，已完成计划规定的任务。</w:t>
      </w:r>
    </w:p>
    <w:p w:rsidR="00BF36E4" w:rsidRPr="00380AF8" w:rsidRDefault="00BF36E4" w:rsidP="00C84797">
      <w:pPr>
        <w:spacing w:line="300" w:lineRule="auto"/>
        <w:ind w:firstLineChars="200" w:firstLine="560"/>
        <w:rPr>
          <w:rFonts w:ascii="宋体" w:hAnsi="宋体"/>
          <w:sz w:val="28"/>
          <w:szCs w:val="28"/>
        </w:rPr>
      </w:pPr>
      <w:r w:rsidRPr="00380AF8">
        <w:rPr>
          <w:rFonts w:asciiTheme="minorEastAsia" w:eastAsiaTheme="minorEastAsia" w:hAnsiTheme="minorEastAsia" w:hint="eastAsia"/>
          <w:sz w:val="28"/>
          <w:szCs w:val="28"/>
        </w:rPr>
        <w:t>但从学院本次</w:t>
      </w:r>
      <w:proofErr w:type="gramStart"/>
      <w:r w:rsidR="00380AF8" w:rsidRPr="00380AF8">
        <w:rPr>
          <w:rFonts w:asciiTheme="minorEastAsia" w:eastAsiaTheme="minorEastAsia" w:hAnsiTheme="minorEastAsia" w:hint="eastAsia"/>
          <w:sz w:val="28"/>
          <w:szCs w:val="28"/>
        </w:rPr>
        <w:t>毕设检查</w:t>
      </w:r>
      <w:proofErr w:type="gramEnd"/>
      <w:r w:rsidR="00380AF8" w:rsidRPr="00380AF8">
        <w:rPr>
          <w:rFonts w:asciiTheme="minorEastAsia" w:eastAsiaTheme="minorEastAsia" w:hAnsiTheme="minorEastAsia" w:hint="eastAsia"/>
          <w:sz w:val="28"/>
          <w:szCs w:val="28"/>
        </w:rPr>
        <w:t>过程中</w:t>
      </w:r>
      <w:r w:rsidRPr="00380AF8">
        <w:rPr>
          <w:rFonts w:asciiTheme="minorEastAsia" w:eastAsiaTheme="minorEastAsia" w:hAnsiTheme="minorEastAsia" w:hint="eastAsia"/>
          <w:sz w:val="28"/>
          <w:szCs w:val="28"/>
        </w:rPr>
        <w:t>发现一些问题，主要有：（1）</w:t>
      </w:r>
      <w:r w:rsidR="00380AF8" w:rsidRPr="00380AF8">
        <w:rPr>
          <w:rFonts w:ascii="宋体" w:hAnsi="宋体" w:hint="eastAsia"/>
          <w:sz w:val="28"/>
          <w:szCs w:val="28"/>
        </w:rPr>
        <w:t>开题报告字数未达标</w:t>
      </w:r>
      <w:r w:rsidRPr="00380AF8">
        <w:rPr>
          <w:rFonts w:asciiTheme="minorEastAsia" w:eastAsiaTheme="minorEastAsia" w:hAnsiTheme="minorEastAsia" w:hint="eastAsia"/>
          <w:sz w:val="28"/>
          <w:szCs w:val="28"/>
        </w:rPr>
        <w:t>；（2）</w:t>
      </w:r>
      <w:r w:rsidR="00380AF8" w:rsidRPr="00380AF8">
        <w:rPr>
          <w:rFonts w:ascii="宋体" w:hAnsi="宋体" w:hint="eastAsia"/>
          <w:sz w:val="28"/>
          <w:szCs w:val="28"/>
        </w:rPr>
        <w:t>课题的预期目标不够明确，技术路线需细化</w:t>
      </w:r>
      <w:r w:rsidRPr="00380AF8">
        <w:rPr>
          <w:rFonts w:asciiTheme="minorEastAsia" w:eastAsiaTheme="minorEastAsia" w:hAnsiTheme="minorEastAsia" w:hint="eastAsia"/>
          <w:sz w:val="28"/>
          <w:szCs w:val="28"/>
        </w:rPr>
        <w:t>；（3）</w:t>
      </w:r>
      <w:r w:rsidR="00380AF8" w:rsidRPr="00380AF8">
        <w:rPr>
          <w:rFonts w:ascii="宋体" w:hAnsi="宋体" w:hint="eastAsia"/>
          <w:sz w:val="28"/>
          <w:szCs w:val="28"/>
        </w:rPr>
        <w:t>针对课题的工作进度安排还可详细；（4）</w:t>
      </w:r>
      <w:r w:rsidRPr="00380AF8">
        <w:rPr>
          <w:rFonts w:asciiTheme="minorEastAsia" w:eastAsiaTheme="minorEastAsia" w:hAnsiTheme="minorEastAsia" w:hint="eastAsia"/>
          <w:sz w:val="28"/>
          <w:szCs w:val="28"/>
        </w:rPr>
        <w:t>由于就业及实习的需要，毕业生可能更多精力花费在实习等工作上面，而实习却与课题的内容结合往往不密切，这必然导致学生精力分散，难以集中精力做好毕业设计。</w:t>
      </w:r>
      <w:r w:rsidR="00380AF8">
        <w:rPr>
          <w:rFonts w:asciiTheme="minorEastAsia" w:eastAsiaTheme="minorEastAsia" w:hAnsiTheme="minorEastAsia" w:hint="eastAsia"/>
          <w:sz w:val="28"/>
          <w:szCs w:val="28"/>
        </w:rPr>
        <w:t>针对以上问题，学院</w:t>
      </w:r>
      <w:r w:rsidR="00380AF8" w:rsidRPr="00380AF8">
        <w:rPr>
          <w:rFonts w:asciiTheme="minorEastAsia" w:eastAsiaTheme="minorEastAsia" w:hAnsiTheme="minorEastAsia" w:hint="eastAsia"/>
          <w:sz w:val="28"/>
          <w:szCs w:val="28"/>
        </w:rPr>
        <w:t>希望各位老师再次审核自己所带的毕业设计的任务书、开题报告、学生工作记录，有上述问题的及时进行修改</w:t>
      </w:r>
      <w:r w:rsidR="00380AF8">
        <w:rPr>
          <w:rFonts w:asciiTheme="minorEastAsia" w:eastAsiaTheme="minorEastAsia" w:hAnsiTheme="minorEastAsia" w:hint="eastAsia"/>
          <w:sz w:val="28"/>
          <w:szCs w:val="28"/>
        </w:rPr>
        <w:t>，学院将发挥教学委员会和督导的作用，加强对毕业设计工作的检查</w:t>
      </w:r>
      <w:r w:rsidR="00C84797">
        <w:rPr>
          <w:rFonts w:asciiTheme="minorEastAsia" w:eastAsiaTheme="minorEastAsia" w:hAnsiTheme="minorEastAsia" w:hint="eastAsia"/>
          <w:sz w:val="28"/>
          <w:szCs w:val="28"/>
        </w:rPr>
        <w:t>，在</w:t>
      </w:r>
      <w:proofErr w:type="gramStart"/>
      <w:r w:rsidR="00C84797">
        <w:rPr>
          <w:rFonts w:asciiTheme="minorEastAsia" w:eastAsiaTheme="minorEastAsia" w:hAnsiTheme="minorEastAsia" w:hint="eastAsia"/>
          <w:sz w:val="28"/>
          <w:szCs w:val="28"/>
        </w:rPr>
        <w:t>后续毕设中</w:t>
      </w:r>
      <w:proofErr w:type="gramEnd"/>
      <w:r w:rsidR="00C84797">
        <w:rPr>
          <w:rFonts w:asciiTheme="minorEastAsia" w:eastAsiaTheme="minorEastAsia" w:hAnsiTheme="minorEastAsia" w:hint="eastAsia"/>
          <w:sz w:val="28"/>
          <w:szCs w:val="28"/>
        </w:rPr>
        <w:t>继续做好</w:t>
      </w:r>
      <w:proofErr w:type="gramStart"/>
      <w:r w:rsidR="00C84797">
        <w:rPr>
          <w:rFonts w:asciiTheme="minorEastAsia" w:eastAsiaTheme="minorEastAsia" w:hAnsiTheme="minorEastAsia" w:hint="eastAsia"/>
          <w:sz w:val="28"/>
          <w:szCs w:val="28"/>
        </w:rPr>
        <w:t>毕设指导</w:t>
      </w:r>
      <w:proofErr w:type="gramEnd"/>
      <w:r w:rsidR="00C84797">
        <w:rPr>
          <w:rFonts w:asciiTheme="minorEastAsia" w:eastAsiaTheme="minorEastAsia" w:hAnsiTheme="minorEastAsia" w:hint="eastAsia"/>
          <w:sz w:val="28"/>
          <w:szCs w:val="28"/>
        </w:rPr>
        <w:t>工作。</w:t>
      </w:r>
    </w:p>
    <w:p w:rsidR="00936F63" w:rsidRPr="006106B6" w:rsidRDefault="006106B6" w:rsidP="00BF36E4">
      <w:pPr>
        <w:rPr>
          <w:sz w:val="28"/>
          <w:szCs w:val="28"/>
        </w:rPr>
      </w:pPr>
      <w:r w:rsidRPr="006106B6">
        <w:rPr>
          <w:rFonts w:hint="eastAsia"/>
          <w:sz w:val="28"/>
          <w:szCs w:val="28"/>
        </w:rPr>
        <w:t>2</w:t>
      </w:r>
      <w:r w:rsidRPr="006106B6">
        <w:rPr>
          <w:rFonts w:hint="eastAsia"/>
          <w:sz w:val="28"/>
          <w:szCs w:val="28"/>
        </w:rPr>
        <w:t>）</w:t>
      </w:r>
      <w:r w:rsidR="002E5A52" w:rsidRPr="002E5A52">
        <w:rPr>
          <w:rFonts w:hint="eastAsia"/>
          <w:sz w:val="28"/>
          <w:szCs w:val="28"/>
        </w:rPr>
        <w:t>201</w:t>
      </w:r>
      <w:r w:rsidR="00C10843">
        <w:rPr>
          <w:rFonts w:hint="eastAsia"/>
          <w:sz w:val="28"/>
          <w:szCs w:val="28"/>
        </w:rPr>
        <w:t>7</w:t>
      </w:r>
      <w:r w:rsidR="002E5A52" w:rsidRPr="002E5A52">
        <w:rPr>
          <w:rFonts w:hint="eastAsia"/>
          <w:sz w:val="28"/>
          <w:szCs w:val="28"/>
        </w:rPr>
        <w:t>届毕业设计（论文）</w:t>
      </w:r>
      <w:r w:rsidR="002E5A52">
        <w:rPr>
          <w:rFonts w:hint="eastAsia"/>
          <w:sz w:val="28"/>
          <w:szCs w:val="28"/>
        </w:rPr>
        <w:t>中</w:t>
      </w:r>
      <w:r w:rsidR="002E5A52" w:rsidRPr="002E5A52">
        <w:rPr>
          <w:rFonts w:hint="eastAsia"/>
          <w:sz w:val="28"/>
          <w:szCs w:val="28"/>
        </w:rPr>
        <w:t>期工作检查总结</w:t>
      </w:r>
    </w:p>
    <w:p w:rsidR="006106B6" w:rsidRPr="006106B6" w:rsidRDefault="002E5A52" w:rsidP="006106B6">
      <w:pPr>
        <w:ind w:firstLineChars="200" w:firstLine="560"/>
        <w:rPr>
          <w:rFonts w:asciiTheme="minorEastAsia" w:eastAsiaTheme="minorEastAsia" w:hAnsiTheme="minorEastAsia"/>
          <w:sz w:val="28"/>
          <w:szCs w:val="28"/>
        </w:rPr>
      </w:pPr>
      <w:r w:rsidRPr="002E5A52">
        <w:rPr>
          <w:rFonts w:asciiTheme="minorEastAsia" w:eastAsiaTheme="minorEastAsia" w:hAnsiTheme="minorEastAsia" w:hint="eastAsia"/>
          <w:sz w:val="28"/>
          <w:szCs w:val="28"/>
        </w:rPr>
        <w:t>从学院抽查和学校中期检查反馈的信息看，</w:t>
      </w:r>
      <w:r>
        <w:rPr>
          <w:rFonts w:asciiTheme="minorEastAsia" w:eastAsiaTheme="minorEastAsia" w:hAnsiTheme="minorEastAsia" w:hint="eastAsia"/>
          <w:sz w:val="28"/>
          <w:szCs w:val="28"/>
        </w:rPr>
        <w:t>部分</w:t>
      </w:r>
      <w:r w:rsidRPr="002E5A52">
        <w:rPr>
          <w:rFonts w:asciiTheme="minorEastAsia" w:eastAsiaTheme="minorEastAsia" w:hAnsiTheme="minorEastAsia" w:hint="eastAsia"/>
          <w:sz w:val="28"/>
          <w:szCs w:val="28"/>
        </w:rPr>
        <w:t>专业学生毕业设计（论文）质量整体不高， 一方面原因是由于该专业学生目前在外实习和找工作的人数较多之外，另一方面的原因是指导老师的责任心有待加强，如对学生的管理、对学生各个流程的审核方面要提高质量意识。</w:t>
      </w:r>
      <w:r>
        <w:rPr>
          <w:rFonts w:asciiTheme="minorEastAsia" w:eastAsiaTheme="minorEastAsia" w:hAnsiTheme="minorEastAsia" w:hint="eastAsia"/>
          <w:sz w:val="28"/>
          <w:szCs w:val="28"/>
        </w:rPr>
        <w:t>学院</w:t>
      </w:r>
      <w:r w:rsidRPr="002E5A52">
        <w:rPr>
          <w:rFonts w:asciiTheme="minorEastAsia" w:eastAsiaTheme="minorEastAsia" w:hAnsiTheme="minorEastAsia" w:hint="eastAsia"/>
          <w:sz w:val="28"/>
          <w:szCs w:val="28"/>
        </w:rPr>
        <w:t>建议</w:t>
      </w:r>
      <w:r>
        <w:rPr>
          <w:rFonts w:asciiTheme="minorEastAsia" w:eastAsiaTheme="minorEastAsia" w:hAnsiTheme="minorEastAsia" w:hint="eastAsia"/>
          <w:sz w:val="28"/>
          <w:szCs w:val="28"/>
        </w:rPr>
        <w:t>各位毕业设计指导教师</w:t>
      </w:r>
      <w:r w:rsidRPr="002E5A52">
        <w:rPr>
          <w:rFonts w:asciiTheme="minorEastAsia" w:eastAsiaTheme="minorEastAsia" w:hAnsiTheme="minorEastAsia" w:hint="eastAsia"/>
          <w:sz w:val="28"/>
          <w:szCs w:val="28"/>
        </w:rPr>
        <w:t>在毕业设计后半程，</w:t>
      </w:r>
      <w:r>
        <w:rPr>
          <w:rFonts w:asciiTheme="minorEastAsia" w:eastAsiaTheme="minorEastAsia" w:hAnsiTheme="minorEastAsia" w:hint="eastAsia"/>
          <w:sz w:val="28"/>
          <w:szCs w:val="28"/>
        </w:rPr>
        <w:t>要</w:t>
      </w:r>
      <w:r w:rsidRPr="002E5A52">
        <w:rPr>
          <w:rFonts w:asciiTheme="minorEastAsia" w:eastAsiaTheme="minorEastAsia" w:hAnsiTheme="minorEastAsia" w:hint="eastAsia"/>
          <w:sz w:val="28"/>
          <w:szCs w:val="28"/>
        </w:rPr>
        <w:t>加强指导教师对学生的指导力度，严控学生的毕业设计（论文）完成进度，规范论文写作，确保整体毕业设计（论文）的质量。</w:t>
      </w:r>
      <w:r>
        <w:rPr>
          <w:rFonts w:asciiTheme="minorEastAsia" w:eastAsiaTheme="minorEastAsia" w:hAnsiTheme="minorEastAsia" w:hint="eastAsia"/>
          <w:sz w:val="28"/>
          <w:szCs w:val="28"/>
        </w:rPr>
        <w:t>同时</w:t>
      </w:r>
      <w:r w:rsidRPr="002E5A52">
        <w:rPr>
          <w:rFonts w:asciiTheme="minorEastAsia" w:eastAsiaTheme="minorEastAsia" w:hAnsiTheme="minorEastAsia" w:hint="eastAsia"/>
          <w:sz w:val="28"/>
          <w:szCs w:val="28"/>
        </w:rPr>
        <w:t>要求以教研室为单位，加强毕业设计（论文）进度的随机检查，对出现的问题及</w:t>
      </w:r>
      <w:r w:rsidRPr="002E5A52">
        <w:rPr>
          <w:rFonts w:asciiTheme="minorEastAsia" w:eastAsiaTheme="minorEastAsia" w:hAnsiTheme="minorEastAsia" w:hint="eastAsia"/>
          <w:sz w:val="28"/>
          <w:szCs w:val="28"/>
        </w:rPr>
        <w:lastRenderedPageBreak/>
        <w:t>时处理；加强指导教师师集中辅导力度，要求在外实习的学生尽快回校完成毕业设计，对于盲审、查重的论文要有一定的量，要强调论文（设计）的规范性，以保障201</w:t>
      </w:r>
      <w:r w:rsidR="00C10843">
        <w:rPr>
          <w:rFonts w:asciiTheme="minorEastAsia" w:eastAsiaTheme="minorEastAsia" w:hAnsiTheme="minorEastAsia" w:hint="eastAsia"/>
          <w:sz w:val="28"/>
          <w:szCs w:val="28"/>
        </w:rPr>
        <w:t>7</w:t>
      </w:r>
      <w:r w:rsidRPr="002E5A52">
        <w:rPr>
          <w:rFonts w:asciiTheme="minorEastAsia" w:eastAsiaTheme="minorEastAsia" w:hAnsiTheme="minorEastAsia" w:hint="eastAsia"/>
          <w:sz w:val="28"/>
          <w:szCs w:val="28"/>
        </w:rPr>
        <w:t>届毕业生的顺利毕业。</w:t>
      </w:r>
    </w:p>
    <w:p w:rsidR="00936F63" w:rsidRDefault="008618F9">
      <w:r w:rsidRPr="00F664F1">
        <w:rPr>
          <w:rFonts w:hint="eastAsia"/>
          <w:b/>
          <w:sz w:val="28"/>
          <w:szCs w:val="28"/>
        </w:rPr>
        <w:t>六）总结和体会</w:t>
      </w:r>
    </w:p>
    <w:p w:rsidR="00182A27" w:rsidRDefault="008618F9" w:rsidP="00F664F1">
      <w:pPr>
        <w:ind w:firstLineChars="200" w:firstLine="560"/>
        <w:rPr>
          <w:sz w:val="28"/>
          <w:szCs w:val="28"/>
        </w:rPr>
      </w:pPr>
      <w:r w:rsidRPr="00F664F1">
        <w:rPr>
          <w:rFonts w:hint="eastAsia"/>
          <w:sz w:val="28"/>
          <w:szCs w:val="28"/>
        </w:rPr>
        <w:t>通过对本次质量活动月的开展情况的回顾来看，学院教学质量整体运行良好，在学风和教学方法方面进步明显，这从学生座谈会和学校督导检查的反馈情况可以充分证明</w:t>
      </w:r>
      <w:r w:rsidR="00182A27">
        <w:rPr>
          <w:rFonts w:hint="eastAsia"/>
          <w:sz w:val="28"/>
          <w:szCs w:val="28"/>
        </w:rPr>
        <w:t>，我院党政</w:t>
      </w:r>
      <w:proofErr w:type="gramStart"/>
      <w:r w:rsidR="00182A27">
        <w:rPr>
          <w:rFonts w:hint="eastAsia"/>
          <w:sz w:val="28"/>
          <w:szCs w:val="28"/>
        </w:rPr>
        <w:t>联席班子</w:t>
      </w:r>
      <w:proofErr w:type="gramEnd"/>
      <w:r w:rsidR="00182A27">
        <w:rPr>
          <w:rFonts w:hint="eastAsia"/>
          <w:sz w:val="28"/>
          <w:szCs w:val="28"/>
        </w:rPr>
        <w:t>对检查进行认真分析和总结，提出在今后的工作中</w:t>
      </w:r>
      <w:r w:rsidR="004C6BF4">
        <w:rPr>
          <w:rFonts w:hint="eastAsia"/>
          <w:sz w:val="28"/>
          <w:szCs w:val="28"/>
        </w:rPr>
        <w:t>要</w:t>
      </w:r>
      <w:r w:rsidR="00182A27">
        <w:rPr>
          <w:rFonts w:hint="eastAsia"/>
          <w:sz w:val="28"/>
          <w:szCs w:val="28"/>
        </w:rPr>
        <w:t>抓好以下工作。</w:t>
      </w:r>
    </w:p>
    <w:p w:rsidR="008618F9" w:rsidRDefault="00182A27" w:rsidP="00182A27">
      <w:pPr>
        <w:ind w:firstLineChars="200" w:firstLine="560"/>
        <w:rPr>
          <w:sz w:val="28"/>
          <w:szCs w:val="28"/>
        </w:rPr>
      </w:pPr>
      <w:r>
        <w:rPr>
          <w:rFonts w:hint="eastAsia"/>
          <w:sz w:val="28"/>
          <w:szCs w:val="28"/>
        </w:rPr>
        <w:t>1.</w:t>
      </w:r>
      <w:r w:rsidR="008618F9" w:rsidRPr="00182A27">
        <w:rPr>
          <w:rFonts w:hint="eastAsia"/>
          <w:sz w:val="28"/>
          <w:szCs w:val="28"/>
        </w:rPr>
        <w:t>学院在教研室活力建设、教学团队建设方等</w:t>
      </w:r>
      <w:r w:rsidR="00434016" w:rsidRPr="00182A27">
        <w:rPr>
          <w:rFonts w:hint="eastAsia"/>
          <w:sz w:val="28"/>
          <w:szCs w:val="28"/>
        </w:rPr>
        <w:t>方面</w:t>
      </w:r>
      <w:r w:rsidR="008618F9" w:rsidRPr="00182A27">
        <w:rPr>
          <w:rFonts w:hint="eastAsia"/>
          <w:sz w:val="28"/>
          <w:szCs w:val="28"/>
        </w:rPr>
        <w:t>尚显不足，今后要加强这</w:t>
      </w:r>
      <w:r w:rsidR="000E739E" w:rsidRPr="00182A27">
        <w:rPr>
          <w:rFonts w:hint="eastAsia"/>
          <w:sz w:val="28"/>
          <w:szCs w:val="28"/>
        </w:rPr>
        <w:t>一块</w:t>
      </w:r>
      <w:r w:rsidR="008618F9" w:rsidRPr="00182A27">
        <w:rPr>
          <w:rFonts w:hint="eastAsia"/>
          <w:sz w:val="28"/>
          <w:szCs w:val="28"/>
        </w:rPr>
        <w:t>的建设。</w:t>
      </w:r>
    </w:p>
    <w:p w:rsidR="00182A27" w:rsidRDefault="00182A27" w:rsidP="00182A27">
      <w:pPr>
        <w:ind w:firstLineChars="200" w:firstLine="560"/>
        <w:rPr>
          <w:sz w:val="28"/>
          <w:szCs w:val="28"/>
        </w:rPr>
      </w:pPr>
      <w:r>
        <w:rPr>
          <w:rFonts w:hint="eastAsia"/>
          <w:sz w:val="28"/>
          <w:szCs w:val="28"/>
        </w:rPr>
        <w:t>2.</w:t>
      </w:r>
      <w:r>
        <w:rPr>
          <w:rFonts w:hint="eastAsia"/>
          <w:sz w:val="28"/>
          <w:szCs w:val="28"/>
        </w:rPr>
        <w:t>将“以评促建，以评促改”的工作落实到实处，为以后我院的教学</w:t>
      </w:r>
      <w:r w:rsidR="004C6BF4">
        <w:rPr>
          <w:rFonts w:hint="eastAsia"/>
          <w:sz w:val="28"/>
          <w:szCs w:val="28"/>
        </w:rPr>
        <w:t>质量水平和教学管理水平</w:t>
      </w:r>
      <w:r>
        <w:rPr>
          <w:rFonts w:hint="eastAsia"/>
          <w:sz w:val="28"/>
          <w:szCs w:val="28"/>
        </w:rPr>
        <w:t>打好基础。</w:t>
      </w:r>
    </w:p>
    <w:p w:rsidR="00182A27" w:rsidRPr="00182A27" w:rsidRDefault="00182A27" w:rsidP="00182A27">
      <w:pPr>
        <w:ind w:firstLineChars="200" w:firstLine="560"/>
        <w:rPr>
          <w:sz w:val="28"/>
          <w:szCs w:val="28"/>
        </w:rPr>
      </w:pPr>
      <w:r>
        <w:rPr>
          <w:rFonts w:hint="eastAsia"/>
          <w:sz w:val="28"/>
          <w:szCs w:val="28"/>
        </w:rPr>
        <w:t>3.</w:t>
      </w:r>
      <w:r w:rsidR="004C6BF4">
        <w:rPr>
          <w:rFonts w:hint="eastAsia"/>
          <w:sz w:val="28"/>
          <w:szCs w:val="28"/>
        </w:rPr>
        <w:t>进一步修订完善各项教学管理制度，积极营造人人关心教学，人人研究教学的教学工作氛围。</w:t>
      </w:r>
    </w:p>
    <w:p w:rsidR="00182A27" w:rsidRPr="00182A27" w:rsidRDefault="00182A27" w:rsidP="00182A27">
      <w:pPr>
        <w:pStyle w:val="a7"/>
        <w:ind w:left="1340" w:firstLineChars="0" w:firstLine="0"/>
        <w:rPr>
          <w:sz w:val="28"/>
          <w:szCs w:val="28"/>
        </w:rPr>
      </w:pPr>
    </w:p>
    <w:p w:rsidR="008618F9" w:rsidRPr="00182A27" w:rsidRDefault="008618F9"/>
    <w:p w:rsidR="008618F9" w:rsidRPr="00F664F1" w:rsidRDefault="008618F9">
      <w:pPr>
        <w:rPr>
          <w:b/>
          <w:sz w:val="28"/>
          <w:szCs w:val="28"/>
        </w:rPr>
      </w:pPr>
      <w:r>
        <w:rPr>
          <w:rFonts w:hint="eastAsia"/>
        </w:rPr>
        <w:t xml:space="preserve">                                                  </w:t>
      </w:r>
      <w:r w:rsidRPr="00F664F1">
        <w:rPr>
          <w:rFonts w:hint="eastAsia"/>
          <w:b/>
          <w:sz w:val="28"/>
          <w:szCs w:val="28"/>
        </w:rPr>
        <w:t xml:space="preserve"> </w:t>
      </w:r>
      <w:r w:rsidRPr="00F664F1">
        <w:rPr>
          <w:rFonts w:hint="eastAsia"/>
          <w:b/>
          <w:sz w:val="28"/>
          <w:szCs w:val="28"/>
        </w:rPr>
        <w:t>轨道交通学院</w:t>
      </w:r>
    </w:p>
    <w:p w:rsidR="008618F9" w:rsidRPr="00F664F1" w:rsidRDefault="008618F9">
      <w:pPr>
        <w:rPr>
          <w:b/>
          <w:sz w:val="28"/>
          <w:szCs w:val="28"/>
        </w:rPr>
      </w:pPr>
      <w:r w:rsidRPr="00F664F1">
        <w:rPr>
          <w:rFonts w:hint="eastAsia"/>
          <w:b/>
          <w:sz w:val="28"/>
          <w:szCs w:val="28"/>
        </w:rPr>
        <w:t xml:space="preserve">                   </w:t>
      </w:r>
      <w:r w:rsidR="00F664F1">
        <w:rPr>
          <w:rFonts w:hint="eastAsia"/>
          <w:b/>
          <w:sz w:val="28"/>
          <w:szCs w:val="28"/>
        </w:rPr>
        <w:t xml:space="preserve">                        </w:t>
      </w:r>
      <w:r w:rsidRPr="00F664F1">
        <w:rPr>
          <w:rFonts w:hint="eastAsia"/>
          <w:b/>
          <w:sz w:val="28"/>
          <w:szCs w:val="28"/>
        </w:rPr>
        <w:t>201</w:t>
      </w:r>
      <w:r w:rsidR="007C106A">
        <w:rPr>
          <w:rFonts w:hint="eastAsia"/>
          <w:b/>
          <w:sz w:val="28"/>
          <w:szCs w:val="28"/>
        </w:rPr>
        <w:t>7</w:t>
      </w:r>
      <w:r w:rsidRPr="00F664F1">
        <w:rPr>
          <w:rFonts w:hint="eastAsia"/>
          <w:b/>
          <w:sz w:val="28"/>
          <w:szCs w:val="28"/>
        </w:rPr>
        <w:t>年</w:t>
      </w:r>
      <w:r w:rsidR="00E66346">
        <w:rPr>
          <w:rFonts w:hint="eastAsia"/>
          <w:b/>
          <w:sz w:val="28"/>
          <w:szCs w:val="28"/>
        </w:rPr>
        <w:t>5</w:t>
      </w:r>
      <w:r w:rsidRPr="00F664F1">
        <w:rPr>
          <w:rFonts w:hint="eastAsia"/>
          <w:b/>
          <w:sz w:val="28"/>
          <w:szCs w:val="28"/>
        </w:rPr>
        <w:t>月</w:t>
      </w:r>
      <w:r w:rsidR="007C106A">
        <w:rPr>
          <w:rFonts w:hint="eastAsia"/>
          <w:b/>
          <w:sz w:val="28"/>
          <w:szCs w:val="28"/>
        </w:rPr>
        <w:t>11</w:t>
      </w:r>
      <w:r w:rsidRPr="00F664F1">
        <w:rPr>
          <w:rFonts w:hint="eastAsia"/>
          <w:b/>
          <w:sz w:val="28"/>
          <w:szCs w:val="28"/>
        </w:rPr>
        <w:t>日</w:t>
      </w:r>
    </w:p>
    <w:sectPr w:rsidR="008618F9" w:rsidRPr="00F664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5D4" w:rsidRDefault="004355D4" w:rsidP="00E53EA5">
      <w:r>
        <w:separator/>
      </w:r>
    </w:p>
  </w:endnote>
  <w:endnote w:type="continuationSeparator" w:id="0">
    <w:p w:rsidR="004355D4" w:rsidRDefault="004355D4" w:rsidP="00E53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5D4" w:rsidRDefault="004355D4" w:rsidP="00E53EA5">
      <w:r>
        <w:separator/>
      </w:r>
    </w:p>
  </w:footnote>
  <w:footnote w:type="continuationSeparator" w:id="0">
    <w:p w:rsidR="004355D4" w:rsidRDefault="004355D4" w:rsidP="00E53E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1667"/>
    <w:multiLevelType w:val="hybridMultilevel"/>
    <w:tmpl w:val="A5E02B12"/>
    <w:lvl w:ilvl="0" w:tplc="7012CF12">
      <w:start w:val="1"/>
      <w:numFmt w:val="decimal"/>
      <w:lvlText w:val="%1."/>
      <w:lvlJc w:val="left"/>
      <w:pPr>
        <w:ind w:left="1340" w:hanging="78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33481335"/>
    <w:multiLevelType w:val="hybridMultilevel"/>
    <w:tmpl w:val="B7CA5EE0"/>
    <w:lvl w:ilvl="0" w:tplc="308E30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AA210F7"/>
    <w:multiLevelType w:val="hybridMultilevel"/>
    <w:tmpl w:val="32EE60EA"/>
    <w:lvl w:ilvl="0" w:tplc="7706B4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1AA"/>
    <w:rsid w:val="00037C1A"/>
    <w:rsid w:val="000A4C54"/>
    <w:rsid w:val="000E7338"/>
    <w:rsid w:val="000E739E"/>
    <w:rsid w:val="000F596F"/>
    <w:rsid w:val="00136600"/>
    <w:rsid w:val="00182A27"/>
    <w:rsid w:val="00254CC9"/>
    <w:rsid w:val="002E5A52"/>
    <w:rsid w:val="00300868"/>
    <w:rsid w:val="00305BBC"/>
    <w:rsid w:val="00380AF8"/>
    <w:rsid w:val="003C0336"/>
    <w:rsid w:val="003C1A37"/>
    <w:rsid w:val="003D2405"/>
    <w:rsid w:val="003D4B20"/>
    <w:rsid w:val="00404464"/>
    <w:rsid w:val="00434016"/>
    <w:rsid w:val="004355D4"/>
    <w:rsid w:val="00472147"/>
    <w:rsid w:val="004C6BF4"/>
    <w:rsid w:val="004F5E3C"/>
    <w:rsid w:val="0055627D"/>
    <w:rsid w:val="0056240C"/>
    <w:rsid w:val="005C70EF"/>
    <w:rsid w:val="006106B6"/>
    <w:rsid w:val="00624620"/>
    <w:rsid w:val="00625C98"/>
    <w:rsid w:val="00644ED7"/>
    <w:rsid w:val="007936DA"/>
    <w:rsid w:val="007C106A"/>
    <w:rsid w:val="00837A14"/>
    <w:rsid w:val="008618F9"/>
    <w:rsid w:val="008B426F"/>
    <w:rsid w:val="00936F63"/>
    <w:rsid w:val="00952492"/>
    <w:rsid w:val="009841D6"/>
    <w:rsid w:val="00A34595"/>
    <w:rsid w:val="00A506A4"/>
    <w:rsid w:val="00A85A52"/>
    <w:rsid w:val="00A9680A"/>
    <w:rsid w:val="00AD3A61"/>
    <w:rsid w:val="00B14B01"/>
    <w:rsid w:val="00B20240"/>
    <w:rsid w:val="00B7030E"/>
    <w:rsid w:val="00B7730F"/>
    <w:rsid w:val="00BA6147"/>
    <w:rsid w:val="00BD077D"/>
    <w:rsid w:val="00BF36E4"/>
    <w:rsid w:val="00C10843"/>
    <w:rsid w:val="00C72FD2"/>
    <w:rsid w:val="00C84797"/>
    <w:rsid w:val="00CA534F"/>
    <w:rsid w:val="00D241AA"/>
    <w:rsid w:val="00D27C02"/>
    <w:rsid w:val="00DC15AF"/>
    <w:rsid w:val="00DE033D"/>
    <w:rsid w:val="00E53EA5"/>
    <w:rsid w:val="00E66346"/>
    <w:rsid w:val="00E90799"/>
    <w:rsid w:val="00ED2396"/>
    <w:rsid w:val="00F20054"/>
    <w:rsid w:val="00F664F1"/>
    <w:rsid w:val="00FD2D0D"/>
    <w:rsid w:val="00FD5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4B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E53E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53EA5"/>
    <w:rPr>
      <w:sz w:val="18"/>
      <w:szCs w:val="18"/>
    </w:rPr>
  </w:style>
  <w:style w:type="paragraph" w:styleId="a5">
    <w:name w:val="footer"/>
    <w:basedOn w:val="a"/>
    <w:link w:val="Char0"/>
    <w:uiPriority w:val="99"/>
    <w:unhideWhenUsed/>
    <w:rsid w:val="00E53EA5"/>
    <w:pPr>
      <w:tabs>
        <w:tab w:val="center" w:pos="4153"/>
        <w:tab w:val="right" w:pos="8306"/>
      </w:tabs>
      <w:snapToGrid w:val="0"/>
      <w:jc w:val="left"/>
    </w:pPr>
    <w:rPr>
      <w:sz w:val="18"/>
      <w:szCs w:val="18"/>
    </w:rPr>
  </w:style>
  <w:style w:type="character" w:customStyle="1" w:styleId="Char0">
    <w:name w:val="页脚 Char"/>
    <w:basedOn w:val="a0"/>
    <w:link w:val="a5"/>
    <w:uiPriority w:val="99"/>
    <w:rsid w:val="00E53EA5"/>
    <w:rPr>
      <w:sz w:val="18"/>
      <w:szCs w:val="18"/>
    </w:rPr>
  </w:style>
  <w:style w:type="paragraph" w:styleId="a6">
    <w:name w:val="Balloon Text"/>
    <w:basedOn w:val="a"/>
    <w:link w:val="Char1"/>
    <w:uiPriority w:val="99"/>
    <w:semiHidden/>
    <w:unhideWhenUsed/>
    <w:rsid w:val="00305BBC"/>
    <w:rPr>
      <w:sz w:val="18"/>
      <w:szCs w:val="18"/>
    </w:rPr>
  </w:style>
  <w:style w:type="character" w:customStyle="1" w:styleId="Char1">
    <w:name w:val="批注框文本 Char"/>
    <w:basedOn w:val="a0"/>
    <w:link w:val="a6"/>
    <w:uiPriority w:val="99"/>
    <w:semiHidden/>
    <w:rsid w:val="00305BBC"/>
    <w:rPr>
      <w:sz w:val="18"/>
      <w:szCs w:val="18"/>
    </w:rPr>
  </w:style>
  <w:style w:type="paragraph" w:styleId="a7">
    <w:name w:val="List Paragraph"/>
    <w:basedOn w:val="a"/>
    <w:uiPriority w:val="34"/>
    <w:qFormat/>
    <w:rsid w:val="0040446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4B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E53E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53EA5"/>
    <w:rPr>
      <w:sz w:val="18"/>
      <w:szCs w:val="18"/>
    </w:rPr>
  </w:style>
  <w:style w:type="paragraph" w:styleId="a5">
    <w:name w:val="footer"/>
    <w:basedOn w:val="a"/>
    <w:link w:val="Char0"/>
    <w:uiPriority w:val="99"/>
    <w:unhideWhenUsed/>
    <w:rsid w:val="00E53EA5"/>
    <w:pPr>
      <w:tabs>
        <w:tab w:val="center" w:pos="4153"/>
        <w:tab w:val="right" w:pos="8306"/>
      </w:tabs>
      <w:snapToGrid w:val="0"/>
      <w:jc w:val="left"/>
    </w:pPr>
    <w:rPr>
      <w:sz w:val="18"/>
      <w:szCs w:val="18"/>
    </w:rPr>
  </w:style>
  <w:style w:type="character" w:customStyle="1" w:styleId="Char0">
    <w:name w:val="页脚 Char"/>
    <w:basedOn w:val="a0"/>
    <w:link w:val="a5"/>
    <w:uiPriority w:val="99"/>
    <w:rsid w:val="00E53EA5"/>
    <w:rPr>
      <w:sz w:val="18"/>
      <w:szCs w:val="18"/>
    </w:rPr>
  </w:style>
  <w:style w:type="paragraph" w:styleId="a6">
    <w:name w:val="Balloon Text"/>
    <w:basedOn w:val="a"/>
    <w:link w:val="Char1"/>
    <w:uiPriority w:val="99"/>
    <w:semiHidden/>
    <w:unhideWhenUsed/>
    <w:rsid w:val="00305BBC"/>
    <w:rPr>
      <w:sz w:val="18"/>
      <w:szCs w:val="18"/>
    </w:rPr>
  </w:style>
  <w:style w:type="character" w:customStyle="1" w:styleId="Char1">
    <w:name w:val="批注框文本 Char"/>
    <w:basedOn w:val="a0"/>
    <w:link w:val="a6"/>
    <w:uiPriority w:val="99"/>
    <w:semiHidden/>
    <w:rsid w:val="00305BBC"/>
    <w:rPr>
      <w:sz w:val="18"/>
      <w:szCs w:val="18"/>
    </w:rPr>
  </w:style>
  <w:style w:type="paragraph" w:styleId="a7">
    <w:name w:val="List Paragraph"/>
    <w:basedOn w:val="a"/>
    <w:uiPriority w:val="34"/>
    <w:qFormat/>
    <w:rsid w:val="0040446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812471">
      <w:bodyDiv w:val="1"/>
      <w:marLeft w:val="0"/>
      <w:marRight w:val="0"/>
      <w:marTop w:val="0"/>
      <w:marBottom w:val="0"/>
      <w:divBdr>
        <w:top w:val="none" w:sz="0" w:space="0" w:color="auto"/>
        <w:left w:val="none" w:sz="0" w:space="0" w:color="auto"/>
        <w:bottom w:val="none" w:sz="0" w:space="0" w:color="auto"/>
        <w:right w:val="none" w:sz="0" w:space="0" w:color="auto"/>
      </w:divBdr>
    </w:div>
    <w:div w:id="200219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9</Pages>
  <Words>701</Words>
  <Characters>3996</Characters>
  <Application>Microsoft Office Word</Application>
  <DocSecurity>0</DocSecurity>
  <Lines>33</Lines>
  <Paragraphs>9</Paragraphs>
  <ScaleCrop>false</ScaleCrop>
  <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35</cp:revision>
  <dcterms:created xsi:type="dcterms:W3CDTF">2015-06-09T04:49:00Z</dcterms:created>
  <dcterms:modified xsi:type="dcterms:W3CDTF">2017-05-11T06:21:00Z</dcterms:modified>
</cp:coreProperties>
</file>